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3a943b483bc60d7f23f0be3c90d1408ff9163"/>
    <w:p>
      <w:pPr>
        <w:pStyle w:val="Heading3"/>
      </w:pPr>
      <w:r>
        <w:t xml:space="preserve">Повестка дня очередного 4 заседания Совета депутатов поселения Сосенское</w:t>
      </w:r>
    </w:p>
    <w:p>
      <w:pPr>
        <w:pStyle w:val="FirstParagraph"/>
      </w:pPr>
      <w:r>
        <w:t xml:space="preserve">01.11.2023</w:t>
      </w:r>
    </w:p>
    <w:p>
      <w:pPr>
        <w:pStyle w:val="BodyText"/>
      </w:pPr>
      <w:r>
        <w:rPr>
          <w:u w:val="single"/>
        </w:rPr>
        <w:t xml:space="preserve">поселок Коммунарка 17:00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1. О внесении изменений в решение Совета депутатов поселения Сосенское от 18 июля 2013 года № 451/59 «О регламенте Совета депутатов поселения Сосенское».</w:t>
      </w:r>
      <w:r>
        <w:br/>
      </w:r>
      <w:r>
        <w:t xml:space="preserve">2. Об утверждении Порядка проведения конкурса на замещение должности главы администрации поселения Сосенское.</w:t>
      </w:r>
      <w:r>
        <w:br/>
      </w:r>
      <w:r>
        <w:t xml:space="preserve">3. О составе конкурсной комиссии поселения Сосенское в городе Москве для проведения конкурса на замещение должности главы администрации поселения Сосенское.</w:t>
      </w:r>
      <w:r>
        <w:br/>
      </w:r>
      <w:r>
        <w:t xml:space="preserve">4. О конкурсе на замещение должности главы администрации поселения Сосенское.</w:t>
      </w:r>
      <w:r>
        <w:br/>
      </w:r>
      <w:r>
        <w:t xml:space="preserve">5. Об утверждении условий контракта для главы администрации поселения Сосенское в части, касающейся осуществления полномочий по решению вопросов местного значения.</w:t>
      </w:r>
      <w:r>
        <w:br/>
      </w:r>
      <w:r>
        <w:t xml:space="preserve">6. Об утверждении проекта контракта с лицом, назначаемым на должность главы администрации поселения Сосенское.</w:t>
      </w:r>
      <w:r>
        <w:br/>
      </w:r>
      <w:r>
        <w:t xml:space="preserve">7. О сроке заключения контракта с лицом, назначенным на должность главы администрации поселения Сосенское.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http://kommynarka.mos.ru/anonsy/detail/12336417.html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336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336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2025-01-23T22:31:44Z</dcterms:created>
  <dcterms:modified xsi:type="dcterms:W3CDTF">2025-01-23T22:31:44Z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