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f9a43a36c39e7e5633171a0ed581a69d18d23"/>
    <w:p>
      <w:pPr>
        <w:pStyle w:val="Heading3"/>
      </w:pPr>
      <w:r>
        <w:t xml:space="preserve">Профилактическое мероприятие "Осенние каникулы"</w:t>
      </w:r>
    </w:p>
    <w:p>
      <w:pPr>
        <w:pStyle w:val="FirstParagraph"/>
      </w:pPr>
      <w:r>
        <w:t xml:space="preserve">26.10.2023</w:t>
      </w:r>
    </w:p>
    <w:p>
      <w:pPr>
        <w:pStyle w:val="BodyText"/>
      </w:pPr>
      <w:r>
        <w:rPr>
          <w:bCs/>
          <w:b/>
        </w:rPr>
        <w:t xml:space="preserve">В целях профилактики детского дорожно-транспортного травматизма и повышения безопасности дорожного движения с 23 по 27 октября 2023 года Госавтоинспекцией города Москвы проводится профилактическое мероприятие</w:t>
      </w:r>
    </w:p>
    <w:p>
      <w:pPr>
        <w:pStyle w:val="BodyText"/>
      </w:pPr>
      <w:r>
        <w:t xml:space="preserve">«ОСЕННИЕ КАНИКУЛЫ»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шалостей на проезжей части. Нарушая Правила дорожного движения, они могут стать участниками и жертвами дорожно-транспортных происшествий.</w:t>
      </w:r>
    </w:p>
    <w:p>
      <w:pPr>
        <w:pStyle w:val="BodyText"/>
      </w:pPr>
      <w:r>
        <w:t xml:space="preserve">Чтобы этого не случилось:</w:t>
      </w:r>
    </w:p>
    <w:p>
      <w:pPr>
        <w:numPr>
          <w:ilvl w:val="0"/>
          <w:numId w:val="1001"/>
        </w:numPr>
      </w:pPr>
      <w:r>
        <w:t xml:space="preserve">❖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той или иной ситуации.</w:t>
      </w:r>
    </w:p>
    <w:p>
      <w:pPr>
        <w:numPr>
          <w:ilvl w:val="0"/>
          <w:numId w:val="1001"/>
        </w:numPr>
      </w:pPr>
      <w:r>
        <w:t xml:space="preserve">❖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numPr>
          <w:ilvl w:val="0"/>
          <w:numId w:val="1000"/>
        </w:numPr>
      </w:pPr>
      <w:r>
        <w:t xml:space="preserve">❖Не позволяйте детям выходить на проезжую часть из-за припаркованного транспорта.</w:t>
      </w:r>
    </w:p>
    <w:p>
      <w:pPr>
        <w:numPr>
          <w:ilvl w:val="0"/>
          <w:numId w:val="1000"/>
        </w:numPr>
      </w:pPr>
      <w:r>
        <w:t xml:space="preserve">❖ Не стоит забывать и о том, что в сумерках водители могут не заметить ребенка, поэтому, по возможности, следует одевать яркую одежду, а лучше иметь на ней световозвращающие элементы.</w:t>
      </w:r>
    </w:p>
    <w:p>
      <w:pPr>
        <w:numPr>
          <w:ilvl w:val="0"/>
          <w:numId w:val="1000"/>
        </w:numPr>
      </w:pPr>
      <w:r>
        <w:t xml:space="preserve">❖Маленькие пассажиры в салоне автомобиля, если их перевозка осуществляется без специального детского кресла подвержены огромному риску. Не забывайте пристегивать ребенка ремнями безопасности и использовать детские удерживающие устройства каждый раз, когда путешествуете вместе.</w:t>
      </w:r>
    </w:p>
    <w:p>
      <w:pPr>
        <w:numPr>
          <w:ilvl w:val="0"/>
          <w:numId w:val="1000"/>
        </w:numPr>
      </w:pPr>
      <w:r>
        <w:t xml:space="preserve">Подавайте пример правильного поведения на улицах города Нет большего счастья, чем видеть наших детей здоровыми и веселыми!</w:t>
      </w:r>
    </w:p>
    <w:p>
      <w:pPr>
        <w:numPr>
          <w:ilvl w:val="0"/>
          <w:numId w:val="1000"/>
        </w:numPr>
      </w:pPr>
      <w:r>
        <w:t xml:space="preserve">Уберечь детей на дороге – наша общая задача!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http://kommynarka.mos.ru/anonsy/detail/12336419.html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2025-03-31T19:45:31Z</dcterms:created>
  <dcterms:modified xsi:type="dcterms:W3CDTF">2025-03-31T19:45:31Z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