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e690593bc91d2e49a8eb0d6837cf8a0f97e5f"/>
    <w:p>
      <w:pPr>
        <w:pStyle w:val="Heading3"/>
      </w:pPr>
      <w:r>
        <w:t xml:space="preserve">На территории Новой Москвы прошло профилактическое мероприятие «Ваш пассажир-ребенок»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rPr>
          <w:iCs/>
          <w:i/>
        </w:rPr>
        <w:t xml:space="preserve">Сотрудники ОБ ДПС ГИБДД УВД по ТиНАО ГУ МВД России по г. Москве подвели итоги профилактического мероприятия «Ваш пассажир-ребенок».</w:t>
      </w:r>
    </w:p>
    <w:p>
      <w:pPr>
        <w:pStyle w:val="BodyText"/>
      </w:pPr>
      <w:r>
        <w:t xml:space="preserve">Мероприятие направлено на профилактику дорожно-транспортных происшествий с участием детей пассажиров.</w:t>
      </w:r>
    </w:p>
    <w:p>
      <w:pPr>
        <w:pStyle w:val="BodyText"/>
      </w:pPr>
      <w:r>
        <w:t xml:space="preserve">Сотрудниками Госавтоинспекции ТиНАО составлен 31 административный материал по части 3 статьи 12.23 КоАП РФ «Нарушение правил перевозки детей» в отношении водителей транспортных средств.</w:t>
      </w:r>
    </w:p>
    <w:p>
      <w:pPr>
        <w:pStyle w:val="BodyText"/>
      </w:pPr>
      <w:r>
        <w:t xml:space="preserve">С водителями личных транспортных средств и автомашин такси были проведены профилактические беседы о правилах перевозки детей</w:t>
      </w:r>
      <w:r>
        <w:br/>
      </w:r>
      <w:r>
        <w:t xml:space="preserve">и использованию детских удерживающих устройств в соответствии</w:t>
      </w:r>
      <w:r>
        <w:br/>
      </w:r>
      <w:r>
        <w:t xml:space="preserve">с возрастом и весом ребенка.</w:t>
      </w:r>
    </w:p>
    <w:p>
      <w:pPr>
        <w:pStyle w:val="BodyText"/>
      </w:pPr>
      <w:r>
        <w:t xml:space="preserve">Уважаемые автолюбители и все участники дорожного движения, будьте внимательны на проезжей части! Соблюдая определённые правила поведения на дорогах, мы сохраним здоровье наших детей!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http://kommynarka.mos.ru/anonsy/detail/12689658.html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689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689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2025-03-29T20:15:36Z</dcterms:created>
  <dcterms:modified xsi:type="dcterms:W3CDTF">2025-03-29T20:15:36Z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