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a5aa1d66e1ee47ef56be8dd323b331ad5126e"/>
    <w:p>
      <w:pPr>
        <w:pStyle w:val="Heading3"/>
      </w:pPr>
      <w:r>
        <w:t xml:space="preserve">Первые участники дистанционного курса по запуску бизнеса в столице уже открыли свое дело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ГБУ «Малый бизнес Москвы» (МБМ) подводит первые итоги работы бесплатного дистанционного курса «Свое дело: начни сейчас», запущенного в январе 2025 года. За три месяца программы обучение прошли более 2,3 тысячи москвичей. И уже есть первые открытые бизнесы.</w:t>
      </w:r>
    </w:p>
    <w:p>
      <w:pPr>
        <w:pStyle w:val="BodyText"/>
      </w:pPr>
      <w:r>
        <w:t xml:space="preserve">Этот уникальный образовательный проект разработан специально для начинающих предпринимателей. Программа позволяет всего за два месяца освоить ключевые аспекты ведения бизнеса: от анализа рынка и разработки финансовой модели до создания пробной версии продукта (MVP) и первых продаж. Курс включает семь модулей, охватывающих все этапы запуска бизнеса.</w:t>
      </w:r>
    </w:p>
    <w:p>
      <w:pPr>
        <w:pStyle w:val="BodyText"/>
      </w:pPr>
      <w:r>
        <w:t xml:space="preserve">Среди первых успешных выпускников —</w:t>
      </w:r>
      <w:r>
        <w:t xml:space="preserve"> </w:t>
      </w:r>
      <w:r>
        <w:rPr>
          <w:bCs/>
          <w:b/>
        </w:rPr>
        <w:t xml:space="preserve">Анна Гутник</w:t>
      </w:r>
      <w:r>
        <w:t xml:space="preserve">, создавшая сервис подбора курортной недвижимости.</w:t>
      </w:r>
    </w:p>
    <w:p>
      <w:pPr>
        <w:pStyle w:val="BodyText"/>
      </w:pPr>
      <w:r>
        <w:rPr>
          <w:iCs/>
          <w:i/>
        </w:rPr>
        <w:t xml:space="preserve">«Благодаря курсу я смогла систематизировать свои знания, разработать воронку продаж и понять, как лучше презентовать услуги клиентам,</w:t>
      </w:r>
      <w:r>
        <w:t xml:space="preserve"> </w:t>
      </w:r>
      <w:r>
        <w:t xml:space="preserve">— рассказывает</w:t>
      </w:r>
      <w:r>
        <w:t xml:space="preserve"> </w:t>
      </w:r>
      <w:r>
        <w:rPr>
          <w:bCs/>
          <w:b/>
        </w:rPr>
        <w:t xml:space="preserve">Анна</w:t>
      </w:r>
      <w:r>
        <w:t xml:space="preserve">. —</w:t>
      </w:r>
      <w:r>
        <w:t xml:space="preserve"> </w:t>
      </w:r>
      <w:r>
        <w:rPr>
          <w:iCs/>
          <w:i/>
        </w:rPr>
        <w:t xml:space="preserve">Сейчас я веду соцсети с экспертной аналитикой и готовлюсь к сотрудничеству с десятью застройщиками»</w:t>
      </w:r>
      <w:r>
        <w:t xml:space="preserve">.</w:t>
      </w:r>
    </w:p>
    <w:p>
      <w:pPr>
        <w:pStyle w:val="BodyText"/>
      </w:pPr>
      <w:r>
        <w:t xml:space="preserve">Особенность программы — практикоориентированный подход. В создании курса участвовали более 40 предпринимателей, которые делятся реальным опытом. Учебные материалы представлены в формате интерактивных презентаций с видеоуроками, тестами для самопроверки и рабочей тетрадью для систематизации знаний.</w:t>
      </w:r>
    </w:p>
    <w:p>
      <w:pPr>
        <w:pStyle w:val="BodyText"/>
      </w:pPr>
      <w:r>
        <w:t xml:space="preserve">Еще один выпускник, зооинженер-кинолог</w:t>
      </w:r>
      <w:r>
        <w:t xml:space="preserve"> </w:t>
      </w:r>
      <w:r>
        <w:rPr>
          <w:bCs/>
          <w:b/>
        </w:rPr>
        <w:t xml:space="preserve">Александр Журавлев</w:t>
      </w:r>
      <w:r>
        <w:t xml:space="preserve">, в процессе обучения доработал концепцию своего бизнеса по оказанию услуг владельцам домашних животных.</w:t>
      </w:r>
    </w:p>
    <w:p>
      <w:pPr>
        <w:pStyle w:val="BodyText"/>
      </w:pPr>
      <w:r>
        <w:rPr>
          <w:iCs/>
          <w:i/>
        </w:rPr>
        <w:t xml:space="preserve">«Курс помог мне разобраться в юридических аспектах, разработать стратегию продвижения и начать создавать личный бренд в соцсетях»</w:t>
      </w:r>
      <w:r>
        <w:t xml:space="preserve">, — отмечает</w:t>
      </w:r>
      <w:r>
        <w:t xml:space="preserve"> </w:t>
      </w:r>
      <w:r>
        <w:rPr>
          <w:bCs/>
          <w:b/>
        </w:rPr>
        <w:t xml:space="preserve">Александр</w:t>
      </w:r>
      <w:r>
        <w:t xml:space="preserve">.</w:t>
      </w:r>
    </w:p>
    <w:p>
      <w:pPr>
        <w:pStyle w:val="BodyText"/>
      </w:pPr>
      <w:r>
        <w:t xml:space="preserve">Программа оказалась полезной и для тех, кто решил сменить сферу деятельности.</w:t>
      </w:r>
      <w:r>
        <w:t xml:space="preserve"> </w:t>
      </w:r>
      <w:r>
        <w:rPr>
          <w:bCs/>
          <w:b/>
        </w:rPr>
        <w:t xml:space="preserve">Наталья Сарыбаева</w:t>
      </w:r>
      <w:r>
        <w:t xml:space="preserve">, бывший банковский сотрудник, вместе с партнером полностью переработали первоначальную идею о производстве детской одежды после анализа целевой аудитории.</w:t>
      </w:r>
    </w:p>
    <w:p>
      <w:pPr>
        <w:pStyle w:val="BodyText"/>
      </w:pPr>
      <w:r>
        <w:rPr>
          <w:iCs/>
          <w:i/>
        </w:rPr>
        <w:t xml:space="preserve">«Исследовательский модуль курса открыл нам глаза: мы поняли, что молодежный сегмент перспективнее. Сейчас у нас уже готова первая коллекция»</w:t>
      </w:r>
      <w:r>
        <w:t xml:space="preserve">, — делится</w:t>
      </w:r>
      <w:r>
        <w:t xml:space="preserve"> </w:t>
      </w:r>
      <w:r>
        <w:rPr>
          <w:bCs/>
          <w:b/>
        </w:rPr>
        <w:t xml:space="preserve">Наталья</w:t>
      </w:r>
      <w:r>
        <w:t xml:space="preserve">.</w:t>
      </w:r>
    </w:p>
    <w:p>
      <w:pPr>
        <w:pStyle w:val="BodyText"/>
      </w:pPr>
      <w:r>
        <w:t xml:space="preserve">Обучение на курсе</w:t>
      </w:r>
      <w:r>
        <w:t xml:space="preserve"> </w:t>
      </w:r>
      <w:r>
        <w:rPr>
          <w:iCs/>
          <w:i/>
        </w:rPr>
        <w:t xml:space="preserve">«Свое дело: начни сейчас»</w:t>
      </w:r>
      <w:r>
        <w:t xml:space="preserve"> </w:t>
      </w:r>
      <w:r>
        <w:t xml:space="preserve">бесплатное, доступно по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http://kommynarka.mos.ru/anonsy/detail/12964213.html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964213.html" TargetMode="External" /><Relationship Type="http://schemas.openxmlformats.org/officeDocument/2006/relationships/hyperlink" Id="rId20" Target="https://mbm.mos.ru/education/academy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964213.html" TargetMode="External" /><Relationship Type="http://schemas.openxmlformats.org/officeDocument/2006/relationships/hyperlink" Id="rId20" Target="https://mbm.mos.ru/education/academy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2025-05-14T20:04:12Z</dcterms:created>
  <dcterms:modified xsi:type="dcterms:W3CDTF">2025-05-14T20:04:12Z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