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fc756009520f49e036435ca3c39f221e1b4ef"/>
    <w:p>
      <w:pPr>
        <w:pStyle w:val="Heading3"/>
      </w:pPr>
      <w:r>
        <w:t xml:space="preserve">С 30 июня по 6 июля проходит Неделя, направленная на снижение смертности от внешних причин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69/mzpyabrckwwp9p6xvcuy0qsu3qvtxuw6/Izobrazhenie-WhatsApp-2025_06_30-v-12.46.04_5784ca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  <w:r>
        <w:t xml:space="preserve">Смертность от внешних причин вызывает особую озабоченность общества, поскольку в большинстве случаев эти причины заранее предотвратимы и отличаются относительно молодым возрастом случаев с летальным исходом. Это те причины, которые не связаны с состоянием здоровья человека и наличием тех или иных заболеваний.</w:t>
      </w:r>
      <w:r>
        <w:br/>
      </w:r>
      <w:r>
        <w:br/>
      </w:r>
      <w:r>
        <w:t xml:space="preserve">Внешние причины нельзя недооценивать еще и потому, что они приводят не только к множеству летальных случаев, но и к инвалидности.</w:t>
      </w:r>
      <w:r>
        <w:br/>
      </w:r>
      <w:r>
        <w:br/>
      </w:r>
      <w:r>
        <w:t xml:space="preserve">К сожалению, наибольшее количество летальных исходов связаны с безмерным употреблением алкогольной продукции и с ее низким качеством.</w:t>
      </w:r>
      <w:r>
        <w:br/>
      </w:r>
      <w:r>
        <w:t xml:space="preserve">Это подтверждается высокой частотой алкогольных опьянений, выявляемых при судебно-медицинской экспертизе.</w:t>
      </w:r>
      <w:r>
        <w:br/>
      </w:r>
      <w:r>
        <w:t xml:space="preserve">Данные статистики неумолимы: 40 тысяч человек ежегодно умирает только из-за смертельных отравлений алкоголем. Вклад алкоголя в общую смертность в России составляет 11,9%. Из-за употребления алкоголя происходит 67% случаев утоплений, 67% пожаров, 42% самоубийств.</w:t>
      </w:r>
      <w:r>
        <w:br/>
      </w:r>
      <w:r>
        <w:t xml:space="preserve">Напоминаем вам, что безвредных доз алкоголя не существует!</w:t>
      </w:r>
      <w:r>
        <w:br/>
      </w:r>
      <w:r>
        <w:br/>
      </w:r>
      <w:r>
        <w:t xml:space="preserve">Также большое число несчастных случаев, вызванных внешними причинами, составляют дорожно-транспортные происшествия.</w:t>
      </w:r>
      <w:r>
        <w:br/>
      </w:r>
      <w:r>
        <w:t xml:space="preserve">Не садитесь за руль в нетрезвом и нездоровом состоянии, не пренебрегайте правилами дорожного движения, сохраняйте бдительность на дорогах!</w:t>
      </w:r>
      <w:r>
        <w:br/>
      </w:r>
      <w:r>
        <w:br/>
      </w:r>
      <w:r>
        <w:t xml:space="preserve">Своевременно обновляйте запас знаний по технике безопасности в случае пожара.</w:t>
      </w:r>
      <w:r>
        <w:br/>
      </w:r>
      <w:r>
        <w:t xml:space="preserve">Огонь и дым представляют серьезную угрозу для жизни человека. Соблюдение правил пожарной безопасности поможет избежать отравления продуктами горения, ожогов и других травм.</w:t>
      </w:r>
      <w:r>
        <w:br/>
      </w:r>
      <w:r>
        <w:br/>
      </w:r>
      <w:r>
        <w:t xml:space="preserve">Помните о правилах безопасного поведения на водоемах — значит, снизить вероятность несчастного случая:</w:t>
      </w:r>
      <w:r>
        <w:br/>
      </w:r>
      <w:r>
        <w:br/>
      </w:r>
      <w:r>
        <w:t xml:space="preserve">- купаться только в специально оборудованных и знакомых местах;</w:t>
      </w:r>
      <w:r>
        <w:br/>
      </w:r>
      <w:r>
        <w:t xml:space="preserve">- не заплывать за буйки;</w:t>
      </w:r>
      <w:r>
        <w:br/>
      </w:r>
      <w:r>
        <w:t xml:space="preserve">- не выплывать на судовой ход и не приближаться к судам;</w:t>
      </w:r>
      <w:r>
        <w:br/>
      </w:r>
      <w:r>
        <w:t xml:space="preserve">- не устраивать игр в воде, связанных с захватами;</w:t>
      </w:r>
      <w:r>
        <w:br/>
      </w:r>
      <w:r>
        <w:t xml:space="preserve">- не использовать неисправные плавательные средства;</w:t>
      </w:r>
      <w:r>
        <w:br/>
      </w:r>
      <w:r>
        <w:t xml:space="preserve">- не купаться в нетрезвом виде.</w:t>
      </w:r>
      <w:r>
        <w:br/>
      </w:r>
      <w:r>
        <w:br/>
      </w:r>
      <w:r>
        <w:t xml:space="preserve">Предотвратить такую внешнюю причину смертности как случайные падения поможет ваша бдительность: внимательно передвигайтесь по городу, смотрите под ноги, над собой и по сторонам, а не в экран мобильного устройства.</w:t>
      </w:r>
      <w:r>
        <w:br/>
      </w:r>
      <w:r>
        <w:br/>
      </w:r>
      <w:r>
        <w:t xml:space="preserve">Важно помнить, что каждый из нас может внести свой вклад в создание более безопасной среды для себя и своих близких. Не бойтесь говорить о проблемах, обращаться за помощью и распространять информацию о мерах предосторожности. Это может спасти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http://kommynarka.mos.ru/anonsy/detail/13072617.html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72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72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2025-06-30T10:43:26Z</dcterms:created>
  <dcterms:modified xsi:type="dcterms:W3CDTF">2025-06-30T10:43:26Z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