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979" w:rsidRDefault="00C62979" w:rsidP="00C62979">
      <w:pPr>
        <w:pStyle w:val="1"/>
        <w:shd w:val="clear" w:color="auto" w:fill="F9F9F9"/>
        <w:spacing w:before="525" w:beforeAutospacing="0" w:after="525" w:afterAutospacing="0" w:line="525" w:lineRule="atLeast"/>
        <w:rPr>
          <w:rFonts w:ascii="Arial" w:hAnsi="Arial" w:cs="Arial"/>
          <w:color w:val="000000"/>
          <w:sz w:val="54"/>
          <w:szCs w:val="54"/>
        </w:rPr>
      </w:pPr>
      <w:r>
        <w:rPr>
          <w:rFonts w:ascii="Arial" w:hAnsi="Arial" w:cs="Arial"/>
          <w:color w:val="000000"/>
          <w:sz w:val="54"/>
          <w:szCs w:val="54"/>
        </w:rPr>
        <w:t>Лекцию на тему противодействия коррупции провели для сотрудников администрации</w:t>
      </w:r>
    </w:p>
    <w:p w:rsidR="00C62979" w:rsidRDefault="00C62979" w:rsidP="00C62979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>Лекция о противодействии коррупции прошла в администрации поселения Сосенское 7 ноября. Мероприятие посетили муниципальные служащие администрации.</w:t>
      </w:r>
    </w:p>
    <w:p w:rsidR="00C62979" w:rsidRDefault="00C62979" w:rsidP="00C62979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>Слушателей познакомили с законодательной базой в области борьбы с коррупцией, рассказали о мерах по профилактики и противодействию коррупции. Им также рассказали о нормативных документах и антикоррупционных подразделениях, необходимых к созданию в организации для эффективной реализации антикоррупционного плана.</w:t>
      </w:r>
    </w:p>
    <w:p w:rsidR="00C62979" w:rsidRDefault="00C62979" w:rsidP="00C62979">
      <w:pPr>
        <w:pStyle w:val="a3"/>
        <w:shd w:val="clear" w:color="auto" w:fill="F9F9F9"/>
        <w:spacing w:before="105" w:beforeAutospacing="0" w:after="105" w:afterAutospacing="0" w:line="288" w:lineRule="atLeast"/>
        <w:jc w:val="both"/>
        <w:rPr>
          <w:color w:val="464646"/>
        </w:rPr>
      </w:pPr>
      <w:r>
        <w:rPr>
          <w:color w:val="464646"/>
        </w:rPr>
        <w:t>Кроме того, участники лекции узнали про подарки в связи с должностным положением и плане действий при получении таковых.</w:t>
      </w:r>
    </w:p>
    <w:p w:rsidR="009335B5" w:rsidRPr="00C62979" w:rsidRDefault="009335B5" w:rsidP="00C62979">
      <w:bookmarkStart w:id="0" w:name="_GoBack"/>
      <w:bookmarkEnd w:id="0"/>
    </w:p>
    <w:sectPr w:rsidR="009335B5" w:rsidRPr="00C62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56"/>
    <w:rsid w:val="00091884"/>
    <w:rsid w:val="003410D8"/>
    <w:rsid w:val="00447881"/>
    <w:rsid w:val="00872DEE"/>
    <w:rsid w:val="009335B5"/>
    <w:rsid w:val="00953CC0"/>
    <w:rsid w:val="00AA0556"/>
    <w:rsid w:val="00C6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2101F-B21A-46D4-B3CB-66334EA1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05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5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A0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2</cp:revision>
  <dcterms:created xsi:type="dcterms:W3CDTF">2024-04-27T17:44:00Z</dcterms:created>
  <dcterms:modified xsi:type="dcterms:W3CDTF">2024-04-27T17:44:00Z</dcterms:modified>
</cp:coreProperties>
</file>