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f8589d5247a68f1d35b800bef5d858618ad35"/>
    <w:p>
      <w:pPr>
        <w:pStyle w:val="Heading3"/>
      </w:pPr>
      <w:r>
        <w:t xml:space="preserve">Проект «Уличный артист в парках» открывает прием заявок на участие в новом сезоне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Принять участие в конкурсном отборе могут представители самых разных жанров искусства — от музыкантов и художников до мимов и жонглеров.</w:t>
      </w:r>
      <w:r>
        <w:br/>
      </w:r>
      <w:r>
        <w:br/>
      </w:r>
      <w:r>
        <w:t xml:space="preserve">Уже третий год подряд с наступлением тепла победители проекта «Уличный артист в парках» будут выступать на городских площадках перед жителями и гостями столицы. 26 февраля Московский продюсерский центр (Моспродюсер) открывает прием заявок на участие в новом сезоне проекта. Он продлится до 17 марта включительно. Принять участие в конкурсном отборе могут представители самых разных жанров искусства — от музыкантов и художников до мимов и жонглеров.</w:t>
      </w:r>
      <w:r>
        <w:br/>
      </w:r>
      <w:r>
        <w:br/>
      </w:r>
      <w:r>
        <w:t xml:space="preserve">«В прошлом году в рамках проектов Моспродюсера в столице состоялось более 20 тысяч уличных выступлений. С началом летнего сезона в парках будут организованы площадки для выступлений победителей проекта “Уличный артист в парках”. Мероприятие бесплатное, доступно всем желающим вне зависимости от возраста и артистического опыта», — рассказал Министр Правительства Москвы, руководитель столичного Департамента культуры Алексей Фурсин.</w:t>
      </w:r>
      <w:r>
        <w:br/>
      </w:r>
      <w:r>
        <w:br/>
      </w:r>
      <w:r>
        <w:t xml:space="preserve">Для участия в новом сезоне необходимо заполнить анкету на официальном сайте Моспродюсера и приложить к ней видео выступления артиста или коллектива. Победители, прошедшие отбор, смогут самостоятельно бронировать место и время выступления на портале mos.ru — онлайн-система создана для удобства артистов.</w:t>
      </w:r>
      <w:r>
        <w:br/>
      </w:r>
      <w:r>
        <w:br/>
      </w:r>
      <w:r>
        <w:t xml:space="preserve">Внедрение цифровых решений в сфере культуры соответствует задачам национального проекта «Культура» и регионального проекта города Москвы «Цифровая культура». Подробнее об этом и других национальных проектах, реализуемых в Москве, можно узнать на этой странице.</w:t>
      </w:r>
      <w:r>
        <w:br/>
      </w:r>
      <w:r>
        <w:t xml:space="preserve">Новый сезон проекта пройдет в несколько этапов. С 26 февраля до 17 марта продлится сбор заявок от участников. В апреле представители парков проведут отбор, а в мае объявят победителей. Выступления артистов будут проходить с мая по сентябрь.</w:t>
      </w:r>
      <w:r>
        <w:br/>
      </w:r>
      <w:r>
        <w:br/>
      </w:r>
      <w:r>
        <w:t xml:space="preserve">При отборе представители парков будут опираться в первую очередь на концепцию своих пространств, а также на исполнительское мастерство, сценический образ конкурсанта и общее впечатление, которое он производит.</w:t>
      </w:r>
      <w:r>
        <w:br/>
      </w:r>
      <w:r>
        <w:br/>
      </w:r>
      <w:r>
        <w:t xml:space="preserve">«Уличные артисты делятся своим творчеством во многих уголках города: на улицах, в скверах, метро. Формат выступления в парках расширяет сценические грани, повышает узнаваемость исполнителя. Однако для каждого артиста порой важно не столько количество, сколько качество аудитории. В парках, куда одни посетители идут за уединением, а другие — за хорошим настроением, каждый артист найдет своего уникального зрителя. Поэтому не бойтесь экспериментировать — мы не ставим рамок на жанры исполнения и подачу творческого материала. Прежде всего проект создан для самовыражения себя как артиста и для возможности донести свое видение до аудитории», — отметил Андрей Петров, директор Московского продюсерского центра.</w:t>
      </w:r>
      <w:r>
        <w:br/>
      </w:r>
      <w:r>
        <w:br/>
      </w:r>
      <w:r>
        <w:t xml:space="preserve">В прошлом сезоне артисты выступали в 26 парках, среди которых ВДНХ, «Ходынское поле», «Ангарские пруды», сад «Эрмитаж», Парк Горького и другие. Всего им было доступно 53 городские площадки.</w:t>
      </w:r>
      <w:r>
        <w:br/>
      </w:r>
      <w:r>
        <w:br/>
      </w:r>
      <w:r>
        <w:t xml:space="preserve">Большую популярность среди аудитории в 2023 году приобрела команда Ghetto Olympix, чей стиль — это смесь танцев, музыки и юмора. На прослушиваниях артисты устроили эффектное брейк-данс-шоу и вошли в число победителей. На их концертах собирались порядка 100 человек, а некоторые из них могли стать полноценными участниками шоу.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http://kommynarka.mos.ru/obshchaya/detail/12337050.html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0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0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2025-05-30T14:07:07Z</dcterms:created>
  <dcterms:modified xsi:type="dcterms:W3CDTF">2025-05-30T14:07:07Z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