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56b4a062c20ae0497ab1f79156652fc20295a7"/>
    <w:p>
      <w:pPr>
        <w:pStyle w:val="Heading3"/>
      </w:pPr>
      <w:r>
        <w:t xml:space="preserve">Жительнице района Коммунарка исполнилось 95 лет!</w:t>
      </w:r>
    </w:p>
    <w:p>
      <w:pPr>
        <w:pStyle w:val="FirstParagraph"/>
      </w:pPr>
      <w:r>
        <w:t xml:space="preserve">19.11.2024</w:t>
      </w:r>
    </w:p>
    <w:p>
      <w:pPr>
        <w:pStyle w:val="BodyText"/>
      </w:pPr>
      <w:r>
        <w:t xml:space="preserve">Жительнице района Коммунарка, труженице тыла Ирине Николаевне Журавель 16 ноября исполнилось 95 лет!</w:t>
      </w:r>
      <w:r>
        <w:br/>
      </w:r>
      <w:r>
        <w:br/>
      </w:r>
      <w:r>
        <w:t xml:space="preserve">Ирина Николаевна – настоящий пример для нас. Именно такие люди как она ковали Победу в тылу. Совсем юные, не жалели себя, трудясь на самых тяжелых работах, чтобы помочь отстоять Родину. Ирина Николаевна имеет Медаль «За доблестный труд в Великой Отечественной войне 1941-1945 гг.».</w:t>
      </w:r>
      <w:r>
        <w:br/>
      </w:r>
      <w:r>
        <w:br/>
      </w:r>
      <w:r>
        <w:t xml:space="preserve">Низкий поклон! И ещё долгих лет жизни.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http://kommynarka.mos.ru/presscenter/news/detail/12679356.html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presscenter/news/detail/126793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presscenter/news/detail/126793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2025-03-26T13:35:01Z</dcterms:created>
  <dcterms:modified xsi:type="dcterms:W3CDTF">2025-03-26T13:35:01Z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