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e338a12fda03da8cfebf74c9f1b0627487d50"/>
    <w:p>
      <w:pPr>
        <w:pStyle w:val="Heading3"/>
      </w:pPr>
      <w:r>
        <w:t xml:space="preserve">Добрая акция: маленьких пациентов ММКЦ «Коммунарка» поздравили с Новым годом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t xml:space="preserve">В Коммунарке прошла акция «Праздник в окнах», в рамках которой Дед Мороз и Снегурочка поздравили с Новым годом маленьких пациентов детского инфекционного стационара ММКЦ «Коммунарка».</w:t>
      </w:r>
      <w:r>
        <w:br/>
      </w:r>
      <w:r>
        <w:br/>
      </w:r>
      <w:r>
        <w:t xml:space="preserve">В роли зимних волшебников выступили волонтеры - студенты Второго медицинского колледжа Москвы.</w:t>
      </w:r>
      <w:r>
        <w:br/>
      </w:r>
      <w:r>
        <w:br/>
      </w:r>
      <w:r>
        <w:rPr>
          <w:iCs/>
          <w:i/>
        </w:rPr>
        <w:t xml:space="preserve">«Конечно, в инфекционных отделениях посещения под запретом, но волшебникам это не помеха! Заглянуть в окно, оставить на стекле кружевную снежинку или новогоднюю картинку, помахать рукой, улыбнуться и получить улыбку в ответ - так проходит добрая новогодняя акция», - рассказали в колледже.</w:t>
      </w:r>
      <w:r>
        <w:br/>
      </w:r>
      <w:r>
        <w:br/>
      </w:r>
      <w:r>
        <w:t xml:space="preserve">Подарить детям, которые вынуждены проводить новогодние праздники в больнице, ощущение волшебства и чуда, - что может быть важнее?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http://kommynarka.mos.ru/presscenter/news/detail/12741550.html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41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41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2025-07-29T06:17:45Z</dcterms:created>
  <dcterms:modified xsi:type="dcterms:W3CDTF">2025-07-29T06:17:45Z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