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d27b6a01f6f06a23a4ed38658bc24d8877c0d"/>
    <w:p>
      <w:pPr>
        <w:pStyle w:val="Heading3"/>
      </w:pPr>
      <w:r>
        <w:t xml:space="preserve">Глава управы района Коммунарка провел обход территории</w:t>
      </w:r>
    </w:p>
    <w:p>
      <w:pPr>
        <w:pStyle w:val="FirstParagraph"/>
      </w:pPr>
      <w:r>
        <w:t xml:space="preserve">25.01.2025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2c/5jasyl0tcusudzi7ka920vunkax21v1d/Izobrazhenie-WhatsApp-2025_01_25-v-12.10.35_631d8a9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Сегодня глава управы Александр Алябьев вместе с депутатом муниципального округа Татьяной Долбешкиной, представителями эксплуатирующих и подрядных организаций, управляющей компанией и ГБУ «Жилищник Коммунарка» провел обход территории по адресам: поселок Коммунарка, дома №№1, 2, 3, 4, 5, 6, 7, 8, 9, 10, 11.</w:t>
      </w:r>
      <w:r>
        <w:br/>
      </w:r>
      <w:r>
        <w:br/>
      </w:r>
      <w:r>
        <w:t xml:space="preserve">Глава осмотрел содержание придомовой территории, проездов, парковочных мест и дворов, проверил обслуживание подъездов, лифтов и общедомового имущества многоквартирных домов. Татьяна Долбешкина обратила внимание Александра Алябьева на необходимость проведения мелких ремонтных работ.</w:t>
      </w:r>
      <w:r>
        <w:br/>
      </w:r>
      <w:r>
        <w:br/>
      </w:r>
      <w:r>
        <w:t xml:space="preserve">По итогам обхода были зафиксированы все замечания для дальнейшего устранения. Отметим, что обходы запланированы на каждую неделю. Информация будет размещаться в социальных сетях и на сайте управы района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http://kommynarka.mos.ru/presscenter/news/detail/12776327.html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76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76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2025-04-03T17:52:45Z</dcterms:created>
  <dcterms:modified xsi:type="dcterms:W3CDTF">2025-04-03T17:52:45Z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