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f5e7e8d03dfbf2a0419aaa4bfba6deaa6cc6a"/>
    <w:p>
      <w:pPr>
        <w:pStyle w:val="Heading3"/>
      </w:pPr>
      <w:r>
        <w:t xml:space="preserve">Качество воздуха проверили в районе Коммунарка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dc2/a7465rmoyw9l3tsu5497iirf3ed002df/WhatsApp-Image-2025_01_30-at-11.06.5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30.01.2025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передвижной экологической лаборатории «Мосэкомониторинг» с 21 по 27 января проверили качество воздуха на 23 территориях столицы. Обследования осуществили и в районе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исследования территорий используются три передвижные экологические лаборатории, сообщили на сайте мэра Москвы.</w:t>
      </w:r>
    </w:p>
    <w:p>
      <w:pPr>
        <w:pStyle w:val="BodyText"/>
      </w:pPr>
      <w:r>
        <w:t xml:space="preserve">Отбор проб проводился по адресам, откуда поступали жалобы жителей района. Кроме автоматического измерения, специалисты взяли материалы вручную с целью дальнейшего исследования по более 120 загрязняющим веществам.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сообщить о неприятном запахе или загрязнении воздуха, жителям столичных районов нужно обратиться в Департамент природопользования и охраны окружающей среды города Москвы. Все проверки проводятся в плановом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открытых данных Правительства Москвы можно ознакомиться с результатами исследования качества воздуха.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http://kommynarka.mos.ru/presscenter/news/detail/12784791.html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4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4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2025-04-08T01:33:11Z</dcterms:created>
  <dcterms:modified xsi:type="dcterms:W3CDTF">2025-04-08T01:33:11Z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