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b571eea2873e42fc78d41eb049caaf9638caf"/>
    <w:p>
      <w:pPr>
        <w:pStyle w:val="Heading3"/>
      </w:pPr>
      <w:r>
        <w:t xml:space="preserve">Проект «Зима в Москве» завершился в Липовом парке</w:t>
      </w:r>
    </w:p>
    <w:p>
      <w:pPr>
        <w:pStyle w:val="FirstParagraph"/>
      </w:pPr>
      <w:r>
        <w:t xml:space="preserve">01.03.2025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8f/5dx12hzvwa18nrjkkhh921g6tbeiqo3s/IMG_43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Завершил свою работу один из самых масштабных проектов столицы – «Зима в Москве». Одной из городских площадок стал Липовый парк в районе Коммунарка.</w:t>
      </w:r>
      <w:r>
        <w:br/>
      </w:r>
      <w:r>
        <w:br/>
      </w:r>
      <w:r>
        <w:t xml:space="preserve">На протяжении трех зимних месяцев жители могли проникнуться атмосферой волшебства и праздника. Каждые выходные Липовый парк объединял горожан за спортивными, творческими и музыкальными активностями.</w:t>
      </w:r>
      <w:r>
        <w:br/>
      </w:r>
      <w:r>
        <w:br/>
      </w:r>
      <w:r>
        <w:t xml:space="preserve">«Замечательный проект «Зима в Москве» подарил всем много ярких и положительных эмоций. За время его работы нашу площадку посетили более 17 тысяч раз. Будем с теплом вспоминать уходящую зиму и с нетерпением ждать следующую, чтобы вновь провести ее за веселыми играми в Липовом парке», – отметил глава муниципального округа Василий Долженков.</w:t>
      </w:r>
      <w:r>
        <w:br/>
      </w:r>
      <w:r>
        <w:br/>
      </w:r>
      <w:r>
        <w:t xml:space="preserve">В рамках проекта «Зима в Москве» свои программы представляли учреждения культуры, спорта и досуга Новой Москвы, Центр молодежного парламентаризма и Молодежные палаты. В Липовом парке было организовано праздничное оформление с красивыми декорациями, новогодней елкой, гирляндами, флажками и ледяными скульптурами.</w:t>
      </w:r>
      <w:r>
        <w:br/>
      </w:r>
      <w:r>
        <w:br/>
      </w:r>
      <w:r>
        <w:t xml:space="preserve">Для гостей площадки проводились спортивные уличные забавы, викторины, концертные программы, танцевальные флешмобы, конкурсы и розыгрыши призов. Самые маленькие жители района участвовали в интерактивах с Дедом Морозом и Снегурочкой, играх с веселыми скоморохами и другими сказочными персонажами.</w:t>
      </w:r>
      <w:r>
        <w:br/>
      </w:r>
      <w:r>
        <w:br/>
      </w:r>
      <w:r>
        <w:t xml:space="preserve">В эти выходные в Липовом парке пройдут масленичные гуляния с блинами и угощениями, а весной и летом жителей будут радовать новые интерактивы и активности.</w:t>
      </w:r>
    </w:p>
    <w:p>
      <w:pPr>
        <w:pStyle w:val="BodyText"/>
      </w:pPr>
      <w:r>
        <w:br/>
      </w:r>
      <w:r>
        <w:t xml:space="preserve">Больше фотографий в нашем телеграм-канале по ссылке:</w:t>
      </w:r>
      <w:r>
        <w:t xml:space="preserve"> </w:t>
      </w:r>
      <w:hyperlink r:id="rId23">
        <w:r>
          <w:rPr>
            <w:rStyle w:val="Hyperlink"/>
          </w:rPr>
          <w:t xml:space="preserve">https://t.me/uprava_kommunarka/6028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http://kommynarka.mos.ru/presscenter/news/detail/12834502.html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34502.html" TargetMode="External" /><Relationship Type="http://schemas.openxmlformats.org/officeDocument/2006/relationships/hyperlink" Id="rId23" Target="https://t.me/uprava_kommunarka/60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34502.html" TargetMode="External" /><Relationship Type="http://schemas.openxmlformats.org/officeDocument/2006/relationships/hyperlink" Id="rId23" Target="https://t.me/uprava_kommunarka/60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2025-03-01T09:40:45Z</dcterms:created>
  <dcterms:modified xsi:type="dcterms:W3CDTF">2025-03-01T09:40:45Z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