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0c91be41767473520dab542285b0e11f8ff15"/>
    <w:p>
      <w:pPr>
        <w:pStyle w:val="Heading3"/>
      </w:pPr>
      <w:r>
        <w:t xml:space="preserve">Ученики Школы №2070 написали более 20 научных работ по проекту «Естественно-научная вертикаль»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e7/gzc5saor9kzd5fmatc5q5pvfs0djgps3/1_mos_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Школы №2070 имени Г.А. Вартаняна подготовили 28 научно-исследовательских работ в рамках городского проекта «Естественно-научная вертикаль». Этот опыт пригодится им в дальнейшем при поступлении в вузы и трудоустройстве.</w:t>
      </w:r>
    </w:p>
    <w:p>
      <w:pPr>
        <w:pStyle w:val="BodyText"/>
      </w:pPr>
      <w:r>
        <w:t xml:space="preserve">Программа «Естественно-научная вертикаль» подходит тем, кто хочет стать врачом, фармацевтом, психологом, генетиком, экологом, работником сферы энергетики. Здесь ребята углубленно изучают биологию, химию, физику – этим дисциплинам отведено больше часов, чем в обычном классе.</w:t>
      </w:r>
    </w:p>
    <w:p>
      <w:pPr>
        <w:pStyle w:val="BodyText"/>
      </w:pPr>
      <w:r>
        <w:t xml:space="preserve">Кроме того, для учащихся направления проводятся факультативные занятия, которым уделяется не меньше одного часа в неделю. Так, семиклассники школы №2070 изучают после уроков физиологию растений и животных, девятиклассники – неорганический синтез.</w:t>
      </w:r>
    </w:p>
    <w:p>
      <w:pPr>
        <w:pStyle w:val="BodyText"/>
      </w:pPr>
      <w:r>
        <w:t xml:space="preserve">«Участники проекта в этом году подготовили 28 научных работ по анатомии и физиологии человека. Например, выяснили, что внутриканальные наушники способствуют развитию ушных инфекций. Оказалось, практически никто из опрошенных не обрабатывает устройство антисептиком. По результатам тестирования ребята написали памятку о пользовании наушниками и поместили ее в коридоре», – отметила куратор направления в школе №2070 Олеся Лукинская.</w:t>
      </w:r>
    </w:p>
    <w:p>
      <w:pPr>
        <w:pStyle w:val="BodyText"/>
      </w:pPr>
      <w:r>
        <w:t xml:space="preserve">Отметим, что проект «Естественно-научная вертикаль» реализуется в столичных школах с 2022 года. В программе участвуют более 17 тысяч учащихся из 253 школ, а также 10 вузов города выступают партнерами.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http://kommynarka.mos.ru/presscenter/news/detail/12843360.html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43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43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2025-03-31T19:43:53Z</dcterms:created>
  <dcterms:modified xsi:type="dcterms:W3CDTF">2025-03-31T19:43:53Z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