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66aabe9a18ea02827eebc905ad22f194499cea"/>
    <w:p>
      <w:pPr>
        <w:pStyle w:val="Heading3"/>
      </w:pPr>
      <w:r>
        <w:t xml:space="preserve">Открытые игры по лазертагу прошли в Липовом парке</w:t>
      </w:r>
    </w:p>
    <w:p>
      <w:pPr>
        <w:pStyle w:val="FirstParagraph"/>
      </w:pPr>
      <w:r>
        <w:t xml:space="preserve">29.03.2025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067/n2nlm34rw7uv3illt400qgjyifvmyy6n/iL1qFTTgHB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Юные жители района приняли участие в открытых играх по лазертагу. Мероприятие, организованное структурным подразделением «Сосенский центр спорта» ГБУ «ЦДС ТиНАО», прошло сегодня в Липовом парке.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играх приняли участие ребята и родители, которые разбились на две команды. Сражения длились на протяжении двух часов и зарядили игроков положительными эмоциями и отличным настроением.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«Поздравляю всех жителей района Коммунарка с успешным началом сезона игр на свежем воздухе. Участники сегодняшних горячих баталий по лазертагу проявили скорость, ловкость, командный дух и волю к победе. Мы обязательно соберемся вновь, чтобы вместе сыграть в эту и другие интересные игры», – отметил руководитель СП «Сосенский центр спорта» Роман Кудрявцев.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в лазертаг играют командами. Экипировка оборудована специальными датчиками, которые при попадании в игрока из лазерного бластера срабатывают и говорят ему о необходимости покинуть поле боя.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http://kommynarka.mos.ru/presscenter/news/detail/12884884.html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84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84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2025-05-20T02:00:36Z</dcterms:created>
  <dcterms:modified xsi:type="dcterms:W3CDTF">2025-05-20T02:00:36Z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