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605da47d233c465821b3aaa66bf20cd7d6fbc2"/>
    <w:p>
      <w:pPr>
        <w:pStyle w:val="Heading3"/>
      </w:pPr>
      <w:r>
        <w:t xml:space="preserve">«Борьба с пигментацией. Ровный тон»: занятие клуба «Ухоженных женщин» прошло в ЦМД «Сосенское»</w:t>
      </w:r>
    </w:p>
    <w:p>
      <w:pPr>
        <w:pStyle w:val="FirstParagraph"/>
      </w:pPr>
      <w:r>
        <w:t xml:space="preserve">03.04.2025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mmynarka.mos.ru/www/upload/medialibrary/666/6ur1dk24150k0wzr2vs6wo5cfd4yw3bg/64df79a682682c6ccadb541f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03.04.2025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Центре московского долголетия «Сосенское» 2 апреля прошла встреча клуба «Ухоженных женщин», посвященная теме «Борьба с пигментацией. Ровный тон».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Занятия организованы под руководством лидера сообщества и активной участницы программы «Московское долголетие» Лидии Сударчиковой, — рассказала главный специалист ЦМД «Сосенское» Анна Вахрушева.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ходе встречи все присутствующие ознакомились с образцами косметики и изучили техники нанесения средств на лицо с учетом возрастных особенностей кожи. Анна Вахрушева также отметила профессионализм Лидии Сударчиковой и высокий интерес гостей центра к данному клубу.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Занятия проводятся 2 раза в неделю — по средам и пятницам с 13:00 до 15:00. Следующая встреча состоится 4 апреля и будет посвящена урокам по уходу за кожей.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Посетить занятие можно по адресу: Скандинавский бульвар, дом №9.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http://kommynarka.mos.ru/presscenter/news/detail/12895193.html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mmynarka.mos.ru" TargetMode="External" /><Relationship Type="http://schemas.openxmlformats.org/officeDocument/2006/relationships/hyperlink" Id="rId23" Target="http://kommynarka.mos.ru/presscenter/news/detail/128951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mmynarka.mos.ru" TargetMode="External" /><Relationship Type="http://schemas.openxmlformats.org/officeDocument/2006/relationships/hyperlink" Id="rId23" Target="http://kommynarka.mos.ru/presscenter/news/detail/128951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2025-08-05T15:45:49Z</dcterms:created>
  <dcterms:modified xsi:type="dcterms:W3CDTF">2025-08-05T15:45:49Z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