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3ac77fcba4e6ce6754563a123e612c8a33153"/>
    <w:p>
      <w:pPr>
        <w:pStyle w:val="Heading3"/>
      </w:pPr>
      <w:r>
        <w:t xml:space="preserve">Барельефы философов появятся на площади школы в Коммунарке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drawing>
          <wp:inline>
            <wp:extent cx="5334000" cy="36567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8d9/rlep1k76s8wmie1u5exdce2hdrusneab/photo_2025_04_23_13_00_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Барельефы известных философов установят на площади корпуса «Диалектика» образовательного комплекса № 547. Идея по их установке принадлежит ученическому совету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воплощают в жизнь учащиеся — активисты школьного совета совместно с художественной школой керамики и гончарного мастерства «Пикассо» при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первого барельефа состоится уже 10 мая в честь 80-летия победы в Великой Отечественной войне. Изображение философа и писателя Александра Зиновьева разместят у входа в школу на фасаде фотозоны.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«Александр Александрович Зиновьев бесконечно любил Россию. Думал о России и вернулся на Родину после вынужденной эмиграции. Герой Отечественной войны и истинный патриот — его личность является ярким примером гражданина, которого мы стремимся воспитать в нашей школе», — отметил директор образовательного комплекса «Школа № 547» Павел Карпов.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один барельеф, посвященный Иммануилу Канту, очень скоро украсит фасад корпуса «Диалектики».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http://kommynarka.mos.ru/presscenter/news/detail/12940136.html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940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940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2025-07-29T10:22:22Z</dcterms:created>
  <dcterms:modified xsi:type="dcterms:W3CDTF">2025-07-29T10:22:22Z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