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3245DF" w:rsidRPr="00E507A1" w:rsidTr="003245DF">
        <w:tc>
          <w:tcPr>
            <w:tcW w:w="4677" w:type="dxa"/>
            <w:tcBorders>
              <w:top w:val="nil"/>
              <w:left w:val="nil"/>
              <w:bottom w:val="nil"/>
              <w:right w:val="nil"/>
            </w:tcBorders>
          </w:tcPr>
          <w:p w:rsidR="003245DF" w:rsidRPr="00E507A1" w:rsidRDefault="003245DF" w:rsidP="00E507A1">
            <w:pPr>
              <w:pStyle w:val="ConsPlusNormal"/>
              <w:rPr>
                <w:rFonts w:ascii="Times New Roman" w:hAnsi="Times New Roman" w:cs="Times New Roman"/>
                <w:sz w:val="24"/>
                <w:szCs w:val="24"/>
              </w:rPr>
            </w:pPr>
            <w:r w:rsidRPr="00E507A1">
              <w:rPr>
                <w:rFonts w:ascii="Times New Roman" w:hAnsi="Times New Roman" w:cs="Times New Roman"/>
                <w:sz w:val="24"/>
                <w:szCs w:val="24"/>
              </w:rPr>
              <w:t>9 февраля 2007 года</w:t>
            </w:r>
          </w:p>
        </w:tc>
        <w:tc>
          <w:tcPr>
            <w:tcW w:w="4678" w:type="dxa"/>
            <w:tcBorders>
              <w:top w:val="nil"/>
              <w:left w:val="nil"/>
              <w:bottom w:val="nil"/>
              <w:right w:val="nil"/>
            </w:tcBorders>
          </w:tcPr>
          <w:p w:rsidR="003245DF" w:rsidRPr="00E507A1" w:rsidRDefault="003245DF" w:rsidP="00E507A1">
            <w:pPr>
              <w:pStyle w:val="ConsPlusNormal"/>
              <w:jc w:val="right"/>
              <w:rPr>
                <w:rFonts w:ascii="Times New Roman" w:hAnsi="Times New Roman" w:cs="Times New Roman"/>
                <w:sz w:val="24"/>
                <w:szCs w:val="24"/>
              </w:rPr>
            </w:pPr>
            <w:bookmarkStart w:id="0" w:name="_GoBack"/>
            <w:r w:rsidRPr="00E507A1">
              <w:rPr>
                <w:rFonts w:ascii="Times New Roman" w:hAnsi="Times New Roman" w:cs="Times New Roman"/>
                <w:sz w:val="24"/>
                <w:szCs w:val="24"/>
              </w:rPr>
              <w:t>N 16-ФЗ</w:t>
            </w:r>
            <w:bookmarkEnd w:id="0"/>
          </w:p>
        </w:tc>
      </w:tr>
    </w:tbl>
    <w:p w:rsidR="003245DF" w:rsidRPr="00E507A1" w:rsidRDefault="003245DF" w:rsidP="00E507A1">
      <w:pPr>
        <w:pStyle w:val="ConsPlusNormal"/>
        <w:pBdr>
          <w:top w:val="single" w:sz="6" w:space="0" w:color="auto"/>
        </w:pBdr>
        <w:jc w:val="both"/>
        <w:rPr>
          <w:rFonts w:ascii="Times New Roman" w:hAnsi="Times New Roman" w:cs="Times New Roman"/>
          <w:sz w:val="24"/>
          <w:szCs w:val="24"/>
        </w:rPr>
      </w:pPr>
    </w:p>
    <w:p w:rsidR="003245DF" w:rsidRPr="00E507A1" w:rsidRDefault="003245DF" w:rsidP="00E507A1">
      <w:pPr>
        <w:pStyle w:val="ConsPlusNormal"/>
        <w:jc w:val="both"/>
        <w:rPr>
          <w:rFonts w:ascii="Times New Roman" w:hAnsi="Times New Roman" w:cs="Times New Roman"/>
          <w:sz w:val="24"/>
          <w:szCs w:val="24"/>
        </w:rPr>
      </w:pPr>
    </w:p>
    <w:p w:rsidR="003245DF" w:rsidRPr="00E507A1" w:rsidRDefault="003245DF" w:rsidP="00E507A1">
      <w:pPr>
        <w:pStyle w:val="ConsPlusTitle"/>
        <w:jc w:val="center"/>
        <w:rPr>
          <w:rFonts w:ascii="Times New Roman" w:hAnsi="Times New Roman" w:cs="Times New Roman"/>
          <w:sz w:val="24"/>
          <w:szCs w:val="24"/>
        </w:rPr>
      </w:pPr>
      <w:r w:rsidRPr="00E507A1">
        <w:rPr>
          <w:rFonts w:ascii="Times New Roman" w:hAnsi="Times New Roman" w:cs="Times New Roman"/>
          <w:sz w:val="24"/>
          <w:szCs w:val="24"/>
        </w:rPr>
        <w:t>РОССИЙСКАЯ ФЕДЕРАЦИЯ</w:t>
      </w:r>
    </w:p>
    <w:p w:rsidR="003245DF" w:rsidRPr="00E507A1" w:rsidRDefault="003245DF" w:rsidP="00E507A1">
      <w:pPr>
        <w:pStyle w:val="ConsPlusTitle"/>
        <w:jc w:val="center"/>
        <w:rPr>
          <w:rFonts w:ascii="Times New Roman" w:hAnsi="Times New Roman" w:cs="Times New Roman"/>
          <w:sz w:val="24"/>
          <w:szCs w:val="24"/>
        </w:rPr>
      </w:pPr>
      <w:r w:rsidRPr="00E507A1">
        <w:rPr>
          <w:rFonts w:ascii="Times New Roman" w:hAnsi="Times New Roman" w:cs="Times New Roman"/>
          <w:sz w:val="24"/>
          <w:szCs w:val="24"/>
        </w:rPr>
        <w:t>ФЕДЕРАЛЬНЫЙ ЗАКОН</w:t>
      </w:r>
    </w:p>
    <w:p w:rsidR="003245DF" w:rsidRPr="00E507A1" w:rsidRDefault="003245DF" w:rsidP="00E507A1">
      <w:pPr>
        <w:pStyle w:val="ConsPlusTitle"/>
        <w:jc w:val="center"/>
        <w:rPr>
          <w:rFonts w:ascii="Times New Roman" w:hAnsi="Times New Roman" w:cs="Times New Roman"/>
          <w:sz w:val="24"/>
          <w:szCs w:val="24"/>
        </w:rPr>
      </w:pPr>
      <w:r w:rsidRPr="00E507A1">
        <w:rPr>
          <w:rFonts w:ascii="Times New Roman" w:hAnsi="Times New Roman" w:cs="Times New Roman"/>
          <w:sz w:val="24"/>
          <w:szCs w:val="24"/>
        </w:rPr>
        <w:t>О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Normal"/>
        <w:jc w:val="right"/>
        <w:rPr>
          <w:rFonts w:ascii="Times New Roman" w:hAnsi="Times New Roman" w:cs="Times New Roman"/>
          <w:sz w:val="24"/>
          <w:szCs w:val="24"/>
        </w:rPr>
      </w:pPr>
      <w:r w:rsidRPr="00E507A1">
        <w:rPr>
          <w:rFonts w:ascii="Times New Roman" w:hAnsi="Times New Roman" w:cs="Times New Roman"/>
          <w:sz w:val="24"/>
          <w:szCs w:val="24"/>
        </w:rPr>
        <w:t>Принят</w:t>
      </w:r>
    </w:p>
    <w:p w:rsidR="003245DF" w:rsidRPr="00E507A1" w:rsidRDefault="003245DF" w:rsidP="00E507A1">
      <w:pPr>
        <w:pStyle w:val="ConsPlusNormal"/>
        <w:jc w:val="right"/>
        <w:rPr>
          <w:rFonts w:ascii="Times New Roman" w:hAnsi="Times New Roman" w:cs="Times New Roman"/>
          <w:sz w:val="24"/>
          <w:szCs w:val="24"/>
        </w:rPr>
      </w:pPr>
      <w:r w:rsidRPr="00E507A1">
        <w:rPr>
          <w:rFonts w:ascii="Times New Roman" w:hAnsi="Times New Roman" w:cs="Times New Roman"/>
          <w:sz w:val="24"/>
          <w:szCs w:val="24"/>
        </w:rPr>
        <w:t>Государственной Думой</w:t>
      </w:r>
    </w:p>
    <w:p w:rsidR="003245DF" w:rsidRPr="00E507A1" w:rsidRDefault="003245DF" w:rsidP="00E507A1">
      <w:pPr>
        <w:pStyle w:val="ConsPlusNormal"/>
        <w:jc w:val="right"/>
        <w:rPr>
          <w:rFonts w:ascii="Times New Roman" w:hAnsi="Times New Roman" w:cs="Times New Roman"/>
          <w:sz w:val="24"/>
          <w:szCs w:val="24"/>
        </w:rPr>
      </w:pPr>
      <w:r w:rsidRPr="00E507A1">
        <w:rPr>
          <w:rFonts w:ascii="Times New Roman" w:hAnsi="Times New Roman" w:cs="Times New Roman"/>
          <w:sz w:val="24"/>
          <w:szCs w:val="24"/>
        </w:rPr>
        <w:t>19 января 2007 года</w:t>
      </w:r>
    </w:p>
    <w:p w:rsidR="003245DF" w:rsidRPr="00E507A1" w:rsidRDefault="003245DF" w:rsidP="00E507A1">
      <w:pPr>
        <w:pStyle w:val="ConsPlusNormal"/>
        <w:jc w:val="right"/>
        <w:rPr>
          <w:rFonts w:ascii="Times New Roman" w:hAnsi="Times New Roman" w:cs="Times New Roman"/>
          <w:sz w:val="24"/>
          <w:szCs w:val="24"/>
        </w:rPr>
      </w:pPr>
    </w:p>
    <w:p w:rsidR="003245DF" w:rsidRPr="00E507A1" w:rsidRDefault="003245DF" w:rsidP="00E507A1">
      <w:pPr>
        <w:pStyle w:val="ConsPlusNormal"/>
        <w:jc w:val="right"/>
        <w:rPr>
          <w:rFonts w:ascii="Times New Roman" w:hAnsi="Times New Roman" w:cs="Times New Roman"/>
          <w:sz w:val="24"/>
          <w:szCs w:val="24"/>
        </w:rPr>
      </w:pPr>
      <w:r w:rsidRPr="00E507A1">
        <w:rPr>
          <w:rFonts w:ascii="Times New Roman" w:hAnsi="Times New Roman" w:cs="Times New Roman"/>
          <w:sz w:val="24"/>
          <w:szCs w:val="24"/>
        </w:rPr>
        <w:t>Одобрен</w:t>
      </w:r>
    </w:p>
    <w:p w:rsidR="003245DF" w:rsidRPr="00E507A1" w:rsidRDefault="003245DF" w:rsidP="00E507A1">
      <w:pPr>
        <w:pStyle w:val="ConsPlusNormal"/>
        <w:jc w:val="right"/>
        <w:rPr>
          <w:rFonts w:ascii="Times New Roman" w:hAnsi="Times New Roman" w:cs="Times New Roman"/>
          <w:sz w:val="24"/>
          <w:szCs w:val="24"/>
        </w:rPr>
      </w:pPr>
      <w:r w:rsidRPr="00E507A1">
        <w:rPr>
          <w:rFonts w:ascii="Times New Roman" w:hAnsi="Times New Roman" w:cs="Times New Roman"/>
          <w:sz w:val="24"/>
          <w:szCs w:val="24"/>
        </w:rPr>
        <w:t>Советом Федерации</w:t>
      </w:r>
    </w:p>
    <w:p w:rsidR="003245DF" w:rsidRPr="00E507A1" w:rsidRDefault="003245DF" w:rsidP="00E507A1">
      <w:pPr>
        <w:pStyle w:val="ConsPlusNormal"/>
        <w:jc w:val="right"/>
        <w:rPr>
          <w:rFonts w:ascii="Times New Roman" w:hAnsi="Times New Roman" w:cs="Times New Roman"/>
          <w:sz w:val="24"/>
          <w:szCs w:val="24"/>
        </w:rPr>
      </w:pPr>
      <w:r w:rsidRPr="00E507A1">
        <w:rPr>
          <w:rFonts w:ascii="Times New Roman" w:hAnsi="Times New Roman" w:cs="Times New Roman"/>
          <w:sz w:val="24"/>
          <w:szCs w:val="24"/>
        </w:rPr>
        <w:t>2 февраля 2007 года</w:t>
      </w:r>
    </w:p>
    <w:p w:rsidR="003245DF" w:rsidRPr="00E507A1" w:rsidRDefault="003245DF" w:rsidP="00E507A1">
      <w:pPr>
        <w:pStyle w:val="ConsPlusNormal"/>
        <w:jc w:val="center"/>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r w:rsidRPr="00E507A1">
        <w:rPr>
          <w:rFonts w:ascii="Times New Roman" w:hAnsi="Times New Roman" w:cs="Times New Roman"/>
          <w:sz w:val="24"/>
          <w:szCs w:val="24"/>
        </w:rPr>
        <w:t>Статья 1. Основные понятия</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В целях настоящего Федерального закона используются следующие понятия:</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 акт незаконного вмешательства - противоправное действие (бездействие), в том числе террористический акт, угрожающее безопасной деятельности транспортного комплекса, повлекшее за собой причинение вреда жизни и здоровью людей, материальный ущерб либо создавшее угрозу наступления таких последствий;</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1.1) зона транспортной безопасности - объект транспортной инфраструктуры, его часть (наземная, подземная, воздушная, надводная), транспортное средство, для которых в соответствии с требованиями по обеспечению транспортной безопасности устанавливается особый режим допуска физических лиц, транспортных средств и перемещения грузов, багажа, ручной клади, личных вещей, иных материальных объектов, а также животных;</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1.1 в ред. Федерального </w:t>
      </w:r>
      <w:hyperlink r:id="rId4"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1.2) соблюдение транспортной безопасности - выполнение физическими лицами, следующими либо находящимися на объектах транспортной инфраструктуры или транспортных средствах, требований, установленных Правительством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1.2 введен Федеральным </w:t>
      </w:r>
      <w:hyperlink r:id="rId5"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1.3) аттестация сил обеспечения транспортной безопасности - установление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требованиям законодательства Российской Федерации о транспортной безопасности в целях принятия субъектом транспортной инфраструктуры решения о допуске (невозможности допуска) сил обеспечения транспортной безопасности к выполнению работы, непосредственно связанной с обеспечением транспортной безопасности, либо об отстранении от выполнения такой работы;</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1.3 введен Федеральным </w:t>
      </w:r>
      <w:hyperlink r:id="rId6"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1.4) аттестующие организации - юридические лица, аккредитованные компетентными органами в области обеспечения транспортной безопасности в </w:t>
      </w:r>
      <w:hyperlink r:id="rId7" w:history="1">
        <w:r w:rsidRPr="00E507A1">
          <w:rPr>
            <w:rFonts w:ascii="Times New Roman" w:hAnsi="Times New Roman" w:cs="Times New Roman"/>
            <w:sz w:val="24"/>
            <w:szCs w:val="24"/>
          </w:rPr>
          <w:t>порядке</w:t>
        </w:r>
      </w:hyperlink>
      <w:r w:rsidRPr="00E507A1">
        <w:rPr>
          <w:rFonts w:ascii="Times New Roman" w:hAnsi="Times New Roman" w:cs="Times New Roman"/>
          <w:sz w:val="24"/>
          <w:szCs w:val="24"/>
        </w:rPr>
        <w:t xml:space="preserve">, определяемом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для обработки персональных данных отдельных категорий лиц, принимаемых на работу, непосредственно связанную с обеспечением </w:t>
      </w:r>
      <w:r w:rsidRPr="00E507A1">
        <w:rPr>
          <w:rFonts w:ascii="Times New Roman" w:hAnsi="Times New Roman" w:cs="Times New Roman"/>
          <w:sz w:val="24"/>
          <w:szCs w:val="24"/>
        </w:rPr>
        <w:lastRenderedPageBreak/>
        <w:t xml:space="preserve">транспортной безопасности, или осуществляющих такую работу, в целях проверки субъектом транспортной инфраструктуры сведений, предусмотренных </w:t>
      </w:r>
      <w:hyperlink w:anchor="P259" w:history="1">
        <w:r w:rsidRPr="00E507A1">
          <w:rPr>
            <w:rFonts w:ascii="Times New Roman" w:hAnsi="Times New Roman" w:cs="Times New Roman"/>
            <w:sz w:val="24"/>
            <w:szCs w:val="24"/>
          </w:rPr>
          <w:t>пунктами 1</w:t>
        </w:r>
      </w:hyperlink>
      <w:r w:rsidRPr="00E507A1">
        <w:rPr>
          <w:rFonts w:ascii="Times New Roman" w:hAnsi="Times New Roman" w:cs="Times New Roman"/>
          <w:sz w:val="24"/>
          <w:szCs w:val="24"/>
        </w:rPr>
        <w:t xml:space="preserve"> - </w:t>
      </w:r>
      <w:hyperlink w:anchor="P269" w:history="1">
        <w:r w:rsidRPr="00E507A1">
          <w:rPr>
            <w:rFonts w:ascii="Times New Roman" w:hAnsi="Times New Roman" w:cs="Times New Roman"/>
            <w:sz w:val="24"/>
            <w:szCs w:val="24"/>
          </w:rPr>
          <w:t>7 части 1 статьи 10</w:t>
        </w:r>
      </w:hyperlink>
      <w:r w:rsidRPr="00E507A1">
        <w:rPr>
          <w:rFonts w:ascii="Times New Roman" w:hAnsi="Times New Roman" w:cs="Times New Roman"/>
          <w:sz w:val="24"/>
          <w:szCs w:val="24"/>
        </w:rPr>
        <w:t xml:space="preserve"> настоящего Федерального закона, а также для принятия органами аттестации решения об аттестации сил обеспечения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1.4 введен Федеральным </w:t>
      </w:r>
      <w:hyperlink r:id="rId8"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категорирование объектов транспортной инфраструктуры и транспортных средств - отнесение их к определенным категориям с учетом степени угрозы совершения акта незаконного вмешательства и его возможных последствий;</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3) компетентные органы в области обеспечения транспортной безопасности - федеральные органы исполнительной власти, уполномоченные Правительством Российской Федерации осуществлять функции по оказанию государственных услуг в области обеспечения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4) обеспечение транспортной безопасности - реализация определяемой государством системы правовых, экономических, организационных и иных мер в сфере транспортного комплекса, соответствующих угрозам совершения актов незаконного вмешательства;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5) объекты транспортной инфраструктуры - технологический комплекс, включающий в себя:</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а) железнодорожные вокзалы и станции, автовокзалы и автостанции;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w:t>
      </w:r>
      <w:proofErr w:type="spellStart"/>
      <w:r w:rsidRPr="00E507A1">
        <w:rPr>
          <w:rFonts w:ascii="Times New Roman" w:hAnsi="Times New Roman" w:cs="Times New Roman"/>
          <w:sz w:val="24"/>
          <w:szCs w:val="24"/>
        </w:rPr>
        <w:t>пп</w:t>
      </w:r>
      <w:proofErr w:type="spellEnd"/>
      <w:r w:rsidRPr="00E507A1">
        <w:rPr>
          <w:rFonts w:ascii="Times New Roman" w:hAnsi="Times New Roman" w:cs="Times New Roman"/>
          <w:sz w:val="24"/>
          <w:szCs w:val="24"/>
        </w:rPr>
        <w:t xml:space="preserve">. "а" в ред. Федерального </w:t>
      </w:r>
      <w:hyperlink r:id="rId9"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29.12.2017 N 442-ФЗ)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б) </w:t>
      </w:r>
      <w:hyperlink r:id="rId10" w:history="1">
        <w:r w:rsidRPr="00E507A1">
          <w:rPr>
            <w:rFonts w:ascii="Times New Roman" w:hAnsi="Times New Roman" w:cs="Times New Roman"/>
            <w:sz w:val="24"/>
            <w:szCs w:val="24"/>
          </w:rPr>
          <w:t>объекты</w:t>
        </w:r>
      </w:hyperlink>
      <w:r w:rsidRPr="00E507A1">
        <w:rPr>
          <w:rFonts w:ascii="Times New Roman" w:hAnsi="Times New Roman" w:cs="Times New Roman"/>
          <w:sz w:val="24"/>
          <w:szCs w:val="24"/>
        </w:rPr>
        <w:t xml:space="preserve"> инфраструктуры внеуличного транспорта, определяемые Правительством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w:t>
      </w:r>
      <w:proofErr w:type="spellStart"/>
      <w:r w:rsidRPr="00E507A1">
        <w:rPr>
          <w:rFonts w:ascii="Times New Roman" w:hAnsi="Times New Roman" w:cs="Times New Roman"/>
          <w:sz w:val="24"/>
          <w:szCs w:val="24"/>
        </w:rPr>
        <w:t>пп</w:t>
      </w:r>
      <w:proofErr w:type="spellEnd"/>
      <w:r w:rsidRPr="00E507A1">
        <w:rPr>
          <w:rFonts w:ascii="Times New Roman" w:hAnsi="Times New Roman" w:cs="Times New Roman"/>
          <w:sz w:val="24"/>
          <w:szCs w:val="24"/>
        </w:rPr>
        <w:t xml:space="preserve">. "б" в ред. Федерального </w:t>
      </w:r>
      <w:hyperlink r:id="rId11"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29.12.2017 N 442-ФЗ)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в) тоннели, эстакады, мосты;</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г) морские терминалы, акватории морских портов;</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д) порты, которые расположены на внутренних водных путях и в которых осуществляются посадка (высадка) пассажиров и (или) перевалка грузов повышенной опасности на основании специальных разрешений, выдаваемых в порядке, устанавливаемом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судоходные гидротехнические сооружения;</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е) расположенные во внутренних морских водах, в территориальном море, исключительной экономической зоне и на континентальном шельфе Российской Федерации искусственные острова, установки, сооружения, в том числе гибко или стационарно закрепленные в соответствии с проектной документацией на их создание по месту расположения плавучие (подвижные) буровые установки (платформы), морские плавучие (передвижные) платформы, за исключением подводных сооружений (включая скважины);</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2"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ж) аэродромы и аэропорты;</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w:t>
      </w:r>
      <w:proofErr w:type="spellStart"/>
      <w:r w:rsidRPr="00E507A1">
        <w:rPr>
          <w:rFonts w:ascii="Times New Roman" w:hAnsi="Times New Roman" w:cs="Times New Roman"/>
          <w:sz w:val="24"/>
          <w:szCs w:val="24"/>
        </w:rPr>
        <w:t>пп</w:t>
      </w:r>
      <w:proofErr w:type="spellEnd"/>
      <w:r w:rsidRPr="00E507A1">
        <w:rPr>
          <w:rFonts w:ascii="Times New Roman" w:hAnsi="Times New Roman" w:cs="Times New Roman"/>
          <w:sz w:val="24"/>
          <w:szCs w:val="24"/>
        </w:rPr>
        <w:t xml:space="preserve">. "ж" в ред. Федерального </w:t>
      </w:r>
      <w:hyperlink r:id="rId13"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з) определяемые Правительством Российской Федерации </w:t>
      </w:r>
      <w:hyperlink r:id="rId14" w:history="1">
        <w:r w:rsidRPr="00E507A1">
          <w:rPr>
            <w:rFonts w:ascii="Times New Roman" w:hAnsi="Times New Roman" w:cs="Times New Roman"/>
            <w:sz w:val="24"/>
            <w:szCs w:val="24"/>
          </w:rPr>
          <w:t>участки</w:t>
        </w:r>
      </w:hyperlink>
      <w:r w:rsidRPr="00E507A1">
        <w:rPr>
          <w:rFonts w:ascii="Times New Roman" w:hAnsi="Times New Roman" w:cs="Times New Roman"/>
          <w:sz w:val="24"/>
          <w:szCs w:val="24"/>
        </w:rPr>
        <w:t xml:space="preserve"> автомобильных дорог, железнодорожных и внутренних водных путей, вертодромы, посадочные площадки, а также обеспечивающие функционирование транспортного комплекса здания, сооружения и помещения для обслуживания пассажиров и транспортных средств, погрузки, разгрузки и хранения грузов повышенной опасности и (или) опасных грузов, на перевозку которых требуется специальное разрешение;</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w:t>
      </w:r>
      <w:proofErr w:type="spellStart"/>
      <w:r w:rsidRPr="00E507A1">
        <w:rPr>
          <w:rFonts w:ascii="Times New Roman" w:hAnsi="Times New Roman" w:cs="Times New Roman"/>
          <w:sz w:val="24"/>
          <w:szCs w:val="24"/>
        </w:rPr>
        <w:t>пп</w:t>
      </w:r>
      <w:proofErr w:type="spellEnd"/>
      <w:r w:rsidRPr="00E507A1">
        <w:rPr>
          <w:rFonts w:ascii="Times New Roman" w:hAnsi="Times New Roman" w:cs="Times New Roman"/>
          <w:sz w:val="24"/>
          <w:szCs w:val="24"/>
        </w:rPr>
        <w:t xml:space="preserve">. "з" в ред. Федерального </w:t>
      </w:r>
      <w:hyperlink r:id="rId15"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и) здания, строения, сооружения, обеспечивающие управление транспортным </w:t>
      </w:r>
      <w:r w:rsidRPr="00E507A1">
        <w:rPr>
          <w:rFonts w:ascii="Times New Roman" w:hAnsi="Times New Roman" w:cs="Times New Roman"/>
          <w:sz w:val="24"/>
          <w:szCs w:val="24"/>
        </w:rPr>
        <w:lastRenderedPageBreak/>
        <w:t>комплексом, его функционирование, используемые федеральными органами исполнительной власти в области транспорта, их территориальными органами и подведомственными организациями, а также объекты систем связи, навигации и управления движением транспортных средств воздушного, железнодорожного, морского и внутреннего водного транспорта, определяемые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w:t>
      </w:r>
      <w:proofErr w:type="spellStart"/>
      <w:r w:rsidRPr="00E507A1">
        <w:rPr>
          <w:rFonts w:ascii="Times New Roman" w:hAnsi="Times New Roman" w:cs="Times New Roman"/>
          <w:sz w:val="24"/>
          <w:szCs w:val="24"/>
        </w:rPr>
        <w:t>пп</w:t>
      </w:r>
      <w:proofErr w:type="spellEnd"/>
      <w:r w:rsidRPr="00E507A1">
        <w:rPr>
          <w:rFonts w:ascii="Times New Roman" w:hAnsi="Times New Roman" w:cs="Times New Roman"/>
          <w:sz w:val="24"/>
          <w:szCs w:val="24"/>
        </w:rPr>
        <w:t xml:space="preserve">. "и" введен Федеральным </w:t>
      </w:r>
      <w:hyperlink r:id="rId16"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5 в ред. Федерального </w:t>
      </w:r>
      <w:hyperlink r:id="rId17"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5.1) органы аттестации - компетентные органы в области обеспечения транспортной безопасности, их территориальные подразделения, а также организации, находящиеся в ведении компетентных органов в области обеспечения транспортной безопасности и уполномоченные ими на аттестацию сил обеспечения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5.1 введен Федеральным </w:t>
      </w:r>
      <w:hyperlink r:id="rId18"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6) оценка уязвимости объектов транспортной инфраструктуры и транспортных средств - определение степени защищенности объектов транспортной инфраструктуры и транспортных средств от угроз совершения актов незаконного вмешательства;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6.1) оценка охраны морского судна и портового средства - определение степени защищенности морского судна, акватории морского порта, морского терминала, проведенное в соответствии с требованиями международных договоров Российской Федерации в области охраны судов и портовых средств;</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6.1 введен Федеральным </w:t>
      </w:r>
      <w:hyperlink r:id="rId19"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23.07.2013 N 225-ФЗ)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6.2) программа обеспечения авиационной безопасности - предусмотренный международными стандартами Международной организации гражданской авиации в области защиты гражданской авиации от актов незаконного вмешательства комплекс мер по обеспечению авиационной безопасности воздушных судов и аэропортов, аэродромов;</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6.2 введен Федеральным </w:t>
      </w:r>
      <w:hyperlink r:id="rId20"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7) перевозчик - юридическое лицо или индивидуальный предприниматель, принявшие на себя обязанность доставить пассажира, вверенный им отправителем груз, багаж, </w:t>
      </w:r>
      <w:proofErr w:type="spellStart"/>
      <w:r w:rsidRPr="00E507A1">
        <w:rPr>
          <w:rFonts w:ascii="Times New Roman" w:hAnsi="Times New Roman" w:cs="Times New Roman"/>
          <w:sz w:val="24"/>
          <w:szCs w:val="24"/>
        </w:rPr>
        <w:t>грузобагаж</w:t>
      </w:r>
      <w:proofErr w:type="spellEnd"/>
      <w:r w:rsidRPr="00E507A1">
        <w:rPr>
          <w:rFonts w:ascii="Times New Roman" w:hAnsi="Times New Roman" w:cs="Times New Roman"/>
          <w:sz w:val="24"/>
          <w:szCs w:val="24"/>
        </w:rPr>
        <w:t xml:space="preserve"> из пункта отправления в пункт назначения, а также выдать груз, багаж, </w:t>
      </w:r>
      <w:proofErr w:type="spellStart"/>
      <w:r w:rsidRPr="00E507A1">
        <w:rPr>
          <w:rFonts w:ascii="Times New Roman" w:hAnsi="Times New Roman" w:cs="Times New Roman"/>
          <w:sz w:val="24"/>
          <w:szCs w:val="24"/>
        </w:rPr>
        <w:t>грузобагаж</w:t>
      </w:r>
      <w:proofErr w:type="spellEnd"/>
      <w:r w:rsidRPr="00E507A1">
        <w:rPr>
          <w:rFonts w:ascii="Times New Roman" w:hAnsi="Times New Roman" w:cs="Times New Roman"/>
          <w:sz w:val="24"/>
          <w:szCs w:val="24"/>
        </w:rPr>
        <w:t xml:space="preserve"> управомоченному на его получение лицу (получателю);</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21"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7.1) подразделения транспортной безопасности - осуществляющие защиту объектов транспортной инфраструктуры и транспортных средств от актов незаконного вмешательства (в том числе на основании договора с субъектом транспортной инфраструктуры) подразделения ведомственной охраны федеральных органов исполнительной власти в области транспорта и (или) аккредитованные для этой цели в установленном порядке юридические лица;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7.1 введен Федеральным </w:t>
      </w:r>
      <w:hyperlink r:id="rId22"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7.2) силы обеспечения транспортной безопасности - лица, ответственные за обеспечение транспортной безопасности в субъекте транспортной инфраструктуры, на объекте транспортной инфраструктуры, транспортном средстве, включая персонал субъекта транспортной инфраструктуры или подразделения транспортной безопасности, непосредственно связанный с обеспечением транспортной безопасности объектов транспортной инфраструктуры или транспортных средств;</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7.2 введен Федеральным </w:t>
      </w:r>
      <w:hyperlink r:id="rId23"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7.3) грузы повышенной опасности - опасные грузы, отнесенные Правительством Российской Федерации к грузам, представляющим повышенную опасность для жизни и </w:t>
      </w:r>
      <w:r w:rsidRPr="00E507A1">
        <w:rPr>
          <w:rFonts w:ascii="Times New Roman" w:hAnsi="Times New Roman" w:cs="Times New Roman"/>
          <w:sz w:val="24"/>
          <w:szCs w:val="24"/>
        </w:rPr>
        <w:lastRenderedPageBreak/>
        <w:t>здоровья людей и для окружающей среды;</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7.3 введен Федеральным </w:t>
      </w:r>
      <w:hyperlink r:id="rId24"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8) специализированные организации в области обеспечения транспортной безопасности - юридические лица, аккредитованные компетентными органами в области обеспечения транспортной безопасности в </w:t>
      </w:r>
      <w:hyperlink r:id="rId25" w:history="1">
        <w:r w:rsidRPr="00E507A1">
          <w:rPr>
            <w:rFonts w:ascii="Times New Roman" w:hAnsi="Times New Roman" w:cs="Times New Roman"/>
            <w:sz w:val="24"/>
            <w:szCs w:val="24"/>
          </w:rPr>
          <w:t>порядке</w:t>
        </w:r>
      </w:hyperlink>
      <w:r w:rsidRPr="00E507A1">
        <w:rPr>
          <w:rFonts w:ascii="Times New Roman" w:hAnsi="Times New Roman" w:cs="Times New Roman"/>
          <w:sz w:val="24"/>
          <w:szCs w:val="24"/>
        </w:rPr>
        <w:t>, устанавливаемом Правительством Российской Федерации, для проведения оценки уязвимости объектов транспортной инфраструктуры и транспортных средств;</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9) субъекты транспортной инфраструктуры - юридические лица, индивидуальные предприниматели и физические лица, являющиеся собственниками объектов транспортной инфраструктуры и (или) транспортных средств или использующие их на ином законном основании;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9 в ред. Федерального </w:t>
      </w:r>
      <w:hyperlink r:id="rId26"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10) транспортная безопасность - состояние защищенности объектов транспортной инфраструктуры и транспортных средств от актов незаконного вмешательства;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11) транспортные средства - устройства, предназначенные для перевозки физических лиц, грузов, багажа, ручной клади, личных вещей, животных или оборудования, установленных на указанных транспортных средствах устройств, в значениях, определенных транспортными кодексами и уставами, и включающие в себя:</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а) транспортные средства автомобильного транспорта, используемые для регулярной перевозки пассажиров и багажа или перевозки пассажиров и багажа по заказу либо используемые для перевозки опасных грузов, на осуществление которой требуется специальное разрешение;</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б) воздушные суда гражданской авиации, используемые для осуществления коммерческих воздушных перевозок и (или) выполнения авиационных работ;</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w:t>
      </w:r>
      <w:proofErr w:type="spellStart"/>
      <w:r w:rsidRPr="00E507A1">
        <w:rPr>
          <w:rFonts w:ascii="Times New Roman" w:hAnsi="Times New Roman" w:cs="Times New Roman"/>
          <w:sz w:val="24"/>
          <w:szCs w:val="24"/>
        </w:rPr>
        <w:t>пп</w:t>
      </w:r>
      <w:proofErr w:type="spellEnd"/>
      <w:r w:rsidRPr="00E507A1">
        <w:rPr>
          <w:rFonts w:ascii="Times New Roman" w:hAnsi="Times New Roman" w:cs="Times New Roman"/>
          <w:sz w:val="24"/>
          <w:szCs w:val="24"/>
        </w:rPr>
        <w:t xml:space="preserve">. "б" в ред. Федерального </w:t>
      </w:r>
      <w:hyperlink r:id="rId27"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в) воздушные суда авиации общего назначения, </w:t>
      </w:r>
      <w:hyperlink r:id="rId28" w:history="1">
        <w:r w:rsidRPr="00E507A1">
          <w:rPr>
            <w:rFonts w:ascii="Times New Roman" w:hAnsi="Times New Roman" w:cs="Times New Roman"/>
            <w:sz w:val="24"/>
            <w:szCs w:val="24"/>
          </w:rPr>
          <w:t>определяемые</w:t>
        </w:r>
      </w:hyperlink>
      <w:r w:rsidRPr="00E507A1">
        <w:rPr>
          <w:rFonts w:ascii="Times New Roman" w:hAnsi="Times New Roman" w:cs="Times New Roman"/>
          <w:sz w:val="24"/>
          <w:szCs w:val="24"/>
        </w:rPr>
        <w:t xml:space="preserve">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г) суда, используемые в целях торгового мореплавания, за исключением судов, используемых для санитарного, карантинного и другого контроля, прогулочных судов, спортивных парусных судов, а также искусственных установок и сооружений, которые созданы на основе морских плавучих платформ и особенности защиты которых от актов незаконного вмешательства устанавливаются в соответствии со </w:t>
      </w:r>
      <w:hyperlink w:anchor="P425" w:history="1">
        <w:r w:rsidRPr="00E507A1">
          <w:rPr>
            <w:rFonts w:ascii="Times New Roman" w:hAnsi="Times New Roman" w:cs="Times New Roman"/>
            <w:sz w:val="24"/>
            <w:szCs w:val="24"/>
          </w:rPr>
          <w:t>статьей 12.3</w:t>
        </w:r>
      </w:hyperlink>
      <w:r w:rsidRPr="00E507A1">
        <w:rPr>
          <w:rFonts w:ascii="Times New Roman" w:hAnsi="Times New Roman" w:cs="Times New Roman"/>
          <w:sz w:val="24"/>
          <w:szCs w:val="24"/>
        </w:rPr>
        <w:t xml:space="preserve"> настоящего Федерального закона;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29"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д) суда, используемые на внутренних водных путях для перевозки пассажиров, за исключением прогулочных судов, спортивных парусных судов, и (или) для перевозки грузов повышенной опасности, допускаемых к перевозке по специальным разрешениям в порядке, устанавливаемом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е) железнодорожный подвижной состав, осуществляющий перевозку пассажиров и (или) грузов повышенной опасности, допускаемых к перевозке по специальным </w:t>
      </w:r>
      <w:r w:rsidRPr="00E507A1">
        <w:rPr>
          <w:rFonts w:ascii="Times New Roman" w:hAnsi="Times New Roman" w:cs="Times New Roman"/>
          <w:sz w:val="24"/>
          <w:szCs w:val="24"/>
        </w:rPr>
        <w:lastRenderedPageBreak/>
        <w:t>разрешениям в порядке, устанавливаемом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ж) транспортные средства городского наземного электрического транспорта;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11 в ред. Федерального </w:t>
      </w:r>
      <w:hyperlink r:id="rId30"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12) транспортный комплекс - объекты и субъекты транспортной инфраструктуры, транспортные средства;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13) уровень безопасности - степень защищенности транспортного комплекса, соответствующая степени угрозы совершения акта незаконного вмешательства.</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r w:rsidRPr="00E507A1">
        <w:rPr>
          <w:rFonts w:ascii="Times New Roman" w:hAnsi="Times New Roman" w:cs="Times New Roman"/>
          <w:sz w:val="24"/>
          <w:szCs w:val="24"/>
        </w:rPr>
        <w:t>Статья 2. Цели и задачи обеспечения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 Целями обеспечения транспортной безопасности являются устойчивое и безопасное функционирование транспортного комплекса, защита интересов личности, общества и государства в сфере транспортного комплекса от актов незаконного вмешательства.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Основными задачами обеспечения транспортной безопасности являются:</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 нормативное правовое регулирование в области обеспечения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2) </w:t>
      </w:r>
      <w:hyperlink r:id="rId31" w:history="1">
        <w:r w:rsidRPr="00E507A1">
          <w:rPr>
            <w:rFonts w:ascii="Times New Roman" w:hAnsi="Times New Roman" w:cs="Times New Roman"/>
            <w:sz w:val="24"/>
            <w:szCs w:val="24"/>
          </w:rPr>
          <w:t>определение</w:t>
        </w:r>
      </w:hyperlink>
      <w:r w:rsidRPr="00E507A1">
        <w:rPr>
          <w:rFonts w:ascii="Times New Roman" w:hAnsi="Times New Roman" w:cs="Times New Roman"/>
          <w:sz w:val="24"/>
          <w:szCs w:val="24"/>
        </w:rPr>
        <w:t xml:space="preserve"> угроз совершения актов незаконного вмешательства;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3) </w:t>
      </w:r>
      <w:hyperlink r:id="rId32" w:history="1">
        <w:r w:rsidRPr="00E507A1">
          <w:rPr>
            <w:rFonts w:ascii="Times New Roman" w:hAnsi="Times New Roman" w:cs="Times New Roman"/>
            <w:sz w:val="24"/>
            <w:szCs w:val="24"/>
          </w:rPr>
          <w:t>оценка</w:t>
        </w:r>
      </w:hyperlink>
      <w:r w:rsidRPr="00E507A1">
        <w:rPr>
          <w:rFonts w:ascii="Times New Roman" w:hAnsi="Times New Roman" w:cs="Times New Roman"/>
          <w:sz w:val="24"/>
          <w:szCs w:val="24"/>
        </w:rPr>
        <w:t xml:space="preserve"> уязвимости объектов транспортной инфраструктуры и транспортных средств;</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4) </w:t>
      </w:r>
      <w:hyperlink r:id="rId33" w:history="1">
        <w:r w:rsidRPr="00E507A1">
          <w:rPr>
            <w:rFonts w:ascii="Times New Roman" w:hAnsi="Times New Roman" w:cs="Times New Roman"/>
            <w:sz w:val="24"/>
            <w:szCs w:val="24"/>
          </w:rPr>
          <w:t>категорирование</w:t>
        </w:r>
      </w:hyperlink>
      <w:r w:rsidRPr="00E507A1">
        <w:rPr>
          <w:rFonts w:ascii="Times New Roman" w:hAnsi="Times New Roman" w:cs="Times New Roman"/>
          <w:sz w:val="24"/>
          <w:szCs w:val="24"/>
        </w:rPr>
        <w:t xml:space="preserve"> объектов транспортной инфраструктуры и транспортных средств;</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5) разработка и реализация требований по обеспечению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6) разработка и реализация мер по обеспечению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7) </w:t>
      </w:r>
      <w:hyperlink r:id="rId34" w:history="1">
        <w:r w:rsidRPr="00E507A1">
          <w:rPr>
            <w:rFonts w:ascii="Times New Roman" w:hAnsi="Times New Roman" w:cs="Times New Roman"/>
            <w:sz w:val="24"/>
            <w:szCs w:val="24"/>
          </w:rPr>
          <w:t>подготовка</w:t>
        </w:r>
      </w:hyperlink>
      <w:r w:rsidRPr="00E507A1">
        <w:rPr>
          <w:rFonts w:ascii="Times New Roman" w:hAnsi="Times New Roman" w:cs="Times New Roman"/>
          <w:sz w:val="24"/>
          <w:szCs w:val="24"/>
        </w:rPr>
        <w:t xml:space="preserve"> и </w:t>
      </w:r>
      <w:hyperlink r:id="rId35" w:history="1">
        <w:r w:rsidRPr="00E507A1">
          <w:rPr>
            <w:rFonts w:ascii="Times New Roman" w:hAnsi="Times New Roman" w:cs="Times New Roman"/>
            <w:sz w:val="24"/>
            <w:szCs w:val="24"/>
          </w:rPr>
          <w:t>аттестация</w:t>
        </w:r>
      </w:hyperlink>
      <w:r w:rsidRPr="00E507A1">
        <w:rPr>
          <w:rFonts w:ascii="Times New Roman" w:hAnsi="Times New Roman" w:cs="Times New Roman"/>
          <w:sz w:val="24"/>
          <w:szCs w:val="24"/>
        </w:rPr>
        <w:t xml:space="preserve"> сил обеспечения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7 в ред. Федерального </w:t>
      </w:r>
      <w:hyperlink r:id="rId36"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8) осуществление федерального государственного </w:t>
      </w:r>
      <w:hyperlink r:id="rId37" w:history="1">
        <w:r w:rsidRPr="00E507A1">
          <w:rPr>
            <w:rFonts w:ascii="Times New Roman" w:hAnsi="Times New Roman" w:cs="Times New Roman"/>
            <w:sz w:val="24"/>
            <w:szCs w:val="24"/>
          </w:rPr>
          <w:t>контроля (надзора)</w:t>
        </w:r>
      </w:hyperlink>
      <w:r w:rsidRPr="00E507A1">
        <w:rPr>
          <w:rFonts w:ascii="Times New Roman" w:hAnsi="Times New Roman" w:cs="Times New Roman"/>
          <w:sz w:val="24"/>
          <w:szCs w:val="24"/>
        </w:rPr>
        <w:t xml:space="preserve"> в области обеспечения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38"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18.07.2011 N 242-ФЗ)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9) информационное, материально-техническое и научно-техническое обеспечение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10) сертификация технических средств обеспечения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10 введен Федеральным </w:t>
      </w:r>
      <w:hyperlink r:id="rId39"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r w:rsidRPr="00E507A1">
        <w:rPr>
          <w:rFonts w:ascii="Times New Roman" w:hAnsi="Times New Roman" w:cs="Times New Roman"/>
          <w:sz w:val="24"/>
          <w:szCs w:val="24"/>
        </w:rPr>
        <w:t>Статья 3. Принципы обеспечения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Основными принципами обеспечения транспортной безопасности являются:</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 законность;</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соблюдение баланса интересов личности, общества и государства;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3) взаимная ответственность личности, общества и государства в области обеспечения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4) непрерывность;</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5) интеграция в международные системы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6) взаимодействие субъектов транспортной инфраструктуры, органов государственной власти и органов местного самоуправления.</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r w:rsidRPr="00E507A1">
        <w:rPr>
          <w:rFonts w:ascii="Times New Roman" w:hAnsi="Times New Roman" w:cs="Times New Roman"/>
          <w:sz w:val="24"/>
          <w:szCs w:val="24"/>
        </w:rPr>
        <w:t>Статья 4. Обеспечение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40"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1. Обеспечение транспортной безопасности объектов транспортной инфраструктуры и транспортных средств возлагается на субъекты транспортной инфраструктуры, </w:t>
      </w:r>
      <w:r w:rsidRPr="00E507A1">
        <w:rPr>
          <w:rFonts w:ascii="Times New Roman" w:hAnsi="Times New Roman" w:cs="Times New Roman"/>
          <w:sz w:val="24"/>
          <w:szCs w:val="24"/>
        </w:rPr>
        <w:lastRenderedPageBreak/>
        <w:t>перевозчиков, если иное не установлено настоящим Федеральным законом и иными федеральными законами.</w:t>
      </w:r>
    </w:p>
    <w:p w:rsidR="003245DF" w:rsidRPr="00E507A1" w:rsidRDefault="003245DF" w:rsidP="00E507A1">
      <w:pPr>
        <w:pStyle w:val="ConsPlusNormal"/>
        <w:ind w:firstLine="540"/>
        <w:jc w:val="both"/>
        <w:rPr>
          <w:rFonts w:ascii="Times New Roman" w:hAnsi="Times New Roman" w:cs="Times New Roman"/>
          <w:sz w:val="24"/>
          <w:szCs w:val="24"/>
        </w:rPr>
      </w:pPr>
      <w:bookmarkStart w:id="1" w:name="P131"/>
      <w:bookmarkEnd w:id="1"/>
      <w:r w:rsidRPr="00E507A1">
        <w:rPr>
          <w:rFonts w:ascii="Times New Roman" w:hAnsi="Times New Roman" w:cs="Times New Roman"/>
          <w:sz w:val="24"/>
          <w:szCs w:val="24"/>
        </w:rPr>
        <w:t>2. Федеральные органы исполнительной власти обеспечивают транспортную безопасность в соответствии с компетенцией, установленной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Органы исполнительной власти субъектов Российской Федерации, органы местного самоуправления участвуют в обеспечении транспортной безопасности в соответствии с компетенцией, установленной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3. Обеспечение транспортной безопасности на объектах транспортной инфраструктуры или транспортных средствах воздушного транспорта включает в себя обеспечение авиационной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4. Субъект транспортной инфраструктуры, перевозчик вправе возлагать на персонал (экипаж) транспортных средств обязанности по обеспечению транспортной безопасности транспортного средства в объеме, не препятствующем исполнению служебных обязанностей персонала, связанных с обеспечением безопасности перевозки.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5. Объекты транспортной инфраструктуры и транспортные средства, обеспечение транспортной безопасности которых осуществляется исключительно федеральными органами исполнительной власти, определяются федеральными законами, нормативными правовыми актами Правительства Российской Федерации.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6. Обеспечение защиты от актов незаконного вмешательства, в том числе террористических актов, зданий, строений, сооружений, не отнесенных в соответствии с настоящим Федеральным законом к объектам транспортной инфраструктуры, и объектов, строительство которых не завершено и которые расположены в границах (на территории) объектов транспортной инфраструктуры, осуществляется в соответствии с настоящим Федеральным законом с учетом категории соответствующего объекта транспортной инфраструктуры. Порядок обеспечения защиты таких объектов от актов незаконного вмешательства, в том числе террористических актов, определяется планом обеспечения транспортной безопасности соответствующего объекта транспортной инфраструктуры.</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7. </w:t>
      </w:r>
      <w:hyperlink r:id="rId41" w:history="1">
        <w:r w:rsidRPr="00E507A1">
          <w:rPr>
            <w:rFonts w:ascii="Times New Roman" w:hAnsi="Times New Roman" w:cs="Times New Roman"/>
            <w:sz w:val="24"/>
            <w:szCs w:val="24"/>
          </w:rPr>
          <w:t>Порядок</w:t>
        </w:r>
      </w:hyperlink>
      <w:r w:rsidRPr="00E507A1">
        <w:rPr>
          <w:rFonts w:ascii="Times New Roman" w:hAnsi="Times New Roman" w:cs="Times New Roman"/>
          <w:sz w:val="24"/>
          <w:szCs w:val="24"/>
        </w:rPr>
        <w:t xml:space="preserve">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субъектов транспортной инфраструктуры и перевозчиков при проверке информации об угрозе совершения акта незаконного вмешательства на объекте транспортной инфраструктуры и (или) транспортном средстве устанавливается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7 введена Федеральным </w:t>
      </w:r>
      <w:hyperlink r:id="rId42"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06.07.2016 N 374-ФЗ)</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r w:rsidRPr="00E507A1">
        <w:rPr>
          <w:rFonts w:ascii="Times New Roman" w:hAnsi="Times New Roman" w:cs="Times New Roman"/>
          <w:sz w:val="24"/>
          <w:szCs w:val="24"/>
        </w:rPr>
        <w:t>Статья 5. Оценка уязвимости объектов транспортной инфраструктуры и транспортных средств от актов незаконного вмешательства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1. </w:t>
      </w:r>
      <w:hyperlink r:id="rId43" w:history="1">
        <w:r w:rsidRPr="00E507A1">
          <w:rPr>
            <w:rFonts w:ascii="Times New Roman" w:hAnsi="Times New Roman" w:cs="Times New Roman"/>
            <w:sz w:val="24"/>
            <w:szCs w:val="24"/>
          </w:rPr>
          <w:t>Порядок</w:t>
        </w:r>
      </w:hyperlink>
      <w:r w:rsidRPr="00E507A1">
        <w:rPr>
          <w:rFonts w:ascii="Times New Roman" w:hAnsi="Times New Roman" w:cs="Times New Roman"/>
          <w:sz w:val="24"/>
          <w:szCs w:val="24"/>
        </w:rPr>
        <w:t xml:space="preserve"> проведения оценки уязвимости объектов транспортной инфраструктуры и транспортных средств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w:t>
      </w:r>
      <w:r w:rsidRPr="00E507A1">
        <w:rPr>
          <w:rFonts w:ascii="Times New Roman" w:hAnsi="Times New Roman" w:cs="Times New Roman"/>
          <w:sz w:val="24"/>
          <w:szCs w:val="24"/>
        </w:rPr>
        <w:lastRenderedPageBreak/>
        <w:t>государственной политики и нормативно-правовому регулированию в сфере внутренних дел.</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Оценка уязвимости объектов транспортной инфраструктуры проводится специализированными организациями в области обеспечения транспортной безопасности с учетом требований по обеспечению транспортной безопасности на основе публичного договора.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2 в ред. Федерального </w:t>
      </w:r>
      <w:hyperlink r:id="rId44"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2.1. Оценка уязвимости транспортных средств проводится субъектами транспортной инфраструктуры либо специализированными организациями в области обеспечения транспортной безопасности с учетом требований по обеспечению транспортной безопасности на основе публичного договора.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2.1 введена Федеральным </w:t>
      </w:r>
      <w:hyperlink r:id="rId45"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3. Результаты проведенной оценки уязвимости объектов транспортной инфраструктуры и транспортных средств утверждаются компетентными органами в области обеспечения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4. Сведения о результатах проведенной оценки уязвимости объектов транспортной инфраструктуры и транспортных средств являются информацией ограниченного доступа. Сведения о результатах проведенной оценки уязвимости объектов транспортной инфраструктуры и транспортных средств, указанных в </w:t>
      </w:r>
      <w:hyperlink w:anchor="P131" w:history="1">
        <w:r w:rsidRPr="00E507A1">
          <w:rPr>
            <w:rFonts w:ascii="Times New Roman" w:hAnsi="Times New Roman" w:cs="Times New Roman"/>
            <w:sz w:val="24"/>
            <w:szCs w:val="24"/>
          </w:rPr>
          <w:t>части 2 статьи 4</w:t>
        </w:r>
      </w:hyperlink>
      <w:r w:rsidRPr="00E507A1">
        <w:rPr>
          <w:rFonts w:ascii="Times New Roman" w:hAnsi="Times New Roman" w:cs="Times New Roman"/>
          <w:sz w:val="24"/>
          <w:szCs w:val="24"/>
        </w:rPr>
        <w:t xml:space="preserve"> настоящего Федерального закона, являются сведениями, составляющими государственную </w:t>
      </w:r>
      <w:hyperlink r:id="rId46" w:history="1">
        <w:r w:rsidRPr="00E507A1">
          <w:rPr>
            <w:rFonts w:ascii="Times New Roman" w:hAnsi="Times New Roman" w:cs="Times New Roman"/>
            <w:sz w:val="24"/>
            <w:szCs w:val="24"/>
          </w:rPr>
          <w:t>тайну</w:t>
        </w:r>
      </w:hyperlink>
      <w:r w:rsidRPr="00E507A1">
        <w:rPr>
          <w:rFonts w:ascii="Times New Roman" w:hAnsi="Times New Roman" w:cs="Times New Roman"/>
          <w:sz w:val="24"/>
          <w:szCs w:val="24"/>
        </w:rPr>
        <w:t>.</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5. Оценка уязвимости морского судна включает в себя оценку охраны морского судна и проводится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5 введена Федеральным </w:t>
      </w:r>
      <w:hyperlink r:id="rId47"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23.07.2013 N 225-ФЗ, в ред. Федерального </w:t>
      </w:r>
      <w:hyperlink r:id="rId48"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6. Оценка уязвимости морского терминала, акватории морского порта включает в себя оценку охраны соответствующего </w:t>
      </w:r>
      <w:hyperlink r:id="rId49" w:history="1">
        <w:r w:rsidRPr="00E507A1">
          <w:rPr>
            <w:rFonts w:ascii="Times New Roman" w:hAnsi="Times New Roman" w:cs="Times New Roman"/>
            <w:sz w:val="24"/>
            <w:szCs w:val="24"/>
          </w:rPr>
          <w:t>портового средства</w:t>
        </w:r>
      </w:hyperlink>
      <w:r w:rsidRPr="00E507A1">
        <w:rPr>
          <w:rFonts w:ascii="Times New Roman" w:hAnsi="Times New Roman" w:cs="Times New Roman"/>
          <w:sz w:val="24"/>
          <w:szCs w:val="24"/>
        </w:rPr>
        <w:t xml:space="preserve"> и проводится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 Особенности оценки уязвимости акватории морского порта устанавливаются федеральным органом исполнительной власти в области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6 введена Федеральным </w:t>
      </w:r>
      <w:hyperlink r:id="rId50"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23.07.2013 N 225-ФЗ, в ред. Федерального </w:t>
      </w:r>
      <w:hyperlink r:id="rId51"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7. Оценка уязвимости воздушного судна, объекта транспортной инфраструктуры воздушного транспорта проводится с учетом требований, установленных международными стандартами Международной организации гражданской авиации в области защиты гражданской авиации от актов незаконного вмешательства, настоящим Федеральным законом и принимаемыми в соответствии с ним иными нормативными правовыми актами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7 введена Федеральным </w:t>
      </w:r>
      <w:hyperlink r:id="rId52"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8. </w:t>
      </w:r>
      <w:hyperlink r:id="rId53" w:history="1">
        <w:r w:rsidRPr="00E507A1">
          <w:rPr>
            <w:rFonts w:ascii="Times New Roman" w:hAnsi="Times New Roman" w:cs="Times New Roman"/>
            <w:sz w:val="24"/>
            <w:szCs w:val="24"/>
          </w:rPr>
          <w:t>Порядок</w:t>
        </w:r>
      </w:hyperlink>
      <w:r w:rsidRPr="00E507A1">
        <w:rPr>
          <w:rFonts w:ascii="Times New Roman" w:hAnsi="Times New Roman" w:cs="Times New Roman"/>
          <w:sz w:val="24"/>
          <w:szCs w:val="24"/>
        </w:rPr>
        <w:t xml:space="preserve"> обращения со сведениями о результатах проведенной оценки уязвимости объектов транспортной инфраструктуры и транспортных средств и сведениями, содержащимися в планах обеспечения транспортной безопасности объектов транспортной инфраструктуры и транспортных средств, которые являются информацией ограниченного доступа, устанавливается Правительством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8 введена Федеральным </w:t>
      </w:r>
      <w:hyperlink r:id="rId54"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bookmarkStart w:id="2" w:name="P177"/>
      <w:bookmarkEnd w:id="2"/>
      <w:r w:rsidRPr="00E507A1">
        <w:rPr>
          <w:rFonts w:ascii="Times New Roman" w:hAnsi="Times New Roman" w:cs="Times New Roman"/>
          <w:sz w:val="24"/>
          <w:szCs w:val="24"/>
        </w:rPr>
        <w:t>Статья 6. Категорирование объектов транспортной инфраструктуры и транспортных средств</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55"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 Объекты транспортной инфраструктуры и транспортные средства подлежат обязательному категорированию с учетом степени угрозы совершения акта незаконного вмешательства и его возможных последствий, за исключением случаев, предусмотренных настоящим Федеральным законом.</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2. Количество категорий и критерии категорирования объектов транспортной инфраструктуры и транспортных средств устанавливаются в </w:t>
      </w:r>
      <w:hyperlink r:id="rId56" w:history="1">
        <w:r w:rsidRPr="00E507A1">
          <w:rPr>
            <w:rFonts w:ascii="Times New Roman" w:hAnsi="Times New Roman" w:cs="Times New Roman"/>
            <w:sz w:val="24"/>
            <w:szCs w:val="24"/>
          </w:rPr>
          <w:t>порядке</w:t>
        </w:r>
      </w:hyperlink>
      <w:r w:rsidRPr="00E507A1">
        <w:rPr>
          <w:rFonts w:ascii="Times New Roman" w:hAnsi="Times New Roman" w:cs="Times New Roman"/>
          <w:sz w:val="24"/>
          <w:szCs w:val="24"/>
        </w:rPr>
        <w:t>,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экономического развития.</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3. Категорирование объектов транспортной инфраструктуры и транспортных средств осуществляется компетентными органами в области обеспечения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4. Категорированные объекты включаются в реестр объектов транспортной инфраструктуры и транспортных средств, ведение которого осуществляют компетентные органы в области обеспечения транспортной безопасности в </w:t>
      </w:r>
      <w:hyperlink r:id="rId57" w:history="1">
        <w:r w:rsidRPr="00E507A1">
          <w:rPr>
            <w:rFonts w:ascii="Times New Roman" w:hAnsi="Times New Roman" w:cs="Times New Roman"/>
            <w:sz w:val="24"/>
            <w:szCs w:val="24"/>
          </w:rPr>
          <w:t>порядке</w:t>
        </w:r>
      </w:hyperlink>
      <w:r w:rsidRPr="00E507A1">
        <w:rPr>
          <w:rFonts w:ascii="Times New Roman" w:hAnsi="Times New Roman" w:cs="Times New Roman"/>
          <w:sz w:val="24"/>
          <w:szCs w:val="24"/>
        </w:rPr>
        <w:t>,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5. Объекты транспортной инфраструктуры и транспортные средства, не подлежащие категорированию по видам транспорта, </w:t>
      </w:r>
      <w:hyperlink r:id="rId58" w:history="1">
        <w:r w:rsidRPr="00E507A1">
          <w:rPr>
            <w:rFonts w:ascii="Times New Roman" w:hAnsi="Times New Roman" w:cs="Times New Roman"/>
            <w:sz w:val="24"/>
            <w:szCs w:val="24"/>
          </w:rPr>
          <w:t>определяет</w:t>
        </w:r>
      </w:hyperlink>
      <w:r w:rsidRPr="00E507A1">
        <w:rPr>
          <w:rFonts w:ascii="Times New Roman" w:hAnsi="Times New Roman" w:cs="Times New Roman"/>
          <w:sz w:val="24"/>
          <w:szCs w:val="24"/>
        </w:rPr>
        <w:t xml:space="preserve">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bookmarkStart w:id="3" w:name="P196"/>
      <w:bookmarkEnd w:id="3"/>
      <w:r w:rsidRPr="00E507A1">
        <w:rPr>
          <w:rFonts w:ascii="Times New Roman" w:hAnsi="Times New Roman" w:cs="Times New Roman"/>
          <w:sz w:val="24"/>
          <w:szCs w:val="24"/>
        </w:rPr>
        <w:t>Статья 7. Уровни безопасности объектов транспортной инфраструктуры и транспортных средств</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 В целях принятия мер по обеспечению транспортной безопасности устанавливаются различные уровни безопасности в транспортном комплексе.</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2. Перечень уровней безопасности и порядок их объявления при изменении степени угрозы совершения акта незаконного вмешательства в деятельность транспортного комплекса </w:t>
      </w:r>
      <w:hyperlink r:id="rId59" w:history="1">
        <w:r w:rsidRPr="00E507A1">
          <w:rPr>
            <w:rFonts w:ascii="Times New Roman" w:hAnsi="Times New Roman" w:cs="Times New Roman"/>
            <w:sz w:val="24"/>
            <w:szCs w:val="24"/>
          </w:rPr>
          <w:t>устанавливаются</w:t>
        </w:r>
      </w:hyperlink>
      <w:r w:rsidRPr="00E507A1">
        <w:rPr>
          <w:rFonts w:ascii="Times New Roman" w:hAnsi="Times New Roman" w:cs="Times New Roman"/>
          <w:sz w:val="24"/>
          <w:szCs w:val="24"/>
        </w:rPr>
        <w:t xml:space="preserve"> Правительством Российской Федерации.</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bookmarkStart w:id="4" w:name="P201"/>
      <w:bookmarkEnd w:id="4"/>
      <w:r w:rsidRPr="00E507A1">
        <w:rPr>
          <w:rFonts w:ascii="Times New Roman" w:hAnsi="Times New Roman" w:cs="Times New Roman"/>
          <w:sz w:val="24"/>
          <w:szCs w:val="24"/>
        </w:rPr>
        <w:t>Статья 8. Требования по обеспечению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60"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bookmarkStart w:id="5" w:name="P206"/>
      <w:bookmarkEnd w:id="5"/>
      <w:r w:rsidRPr="00E507A1">
        <w:rPr>
          <w:rFonts w:ascii="Times New Roman" w:hAnsi="Times New Roman" w:cs="Times New Roman"/>
          <w:sz w:val="24"/>
          <w:szCs w:val="24"/>
        </w:rPr>
        <w:t xml:space="preserve">1. Требования по обеспечению транспортной безопасности по видам транспорта, в том числе требования к антитеррористической защищенности объектов (территорий), учитывающие уровни безопасности, предусмотренные </w:t>
      </w:r>
      <w:hyperlink w:anchor="P196" w:history="1">
        <w:r w:rsidRPr="00E507A1">
          <w:rPr>
            <w:rFonts w:ascii="Times New Roman" w:hAnsi="Times New Roman" w:cs="Times New Roman"/>
            <w:sz w:val="24"/>
            <w:szCs w:val="24"/>
          </w:rPr>
          <w:t>статьей 7</w:t>
        </w:r>
      </w:hyperlink>
      <w:r w:rsidRPr="00E507A1">
        <w:rPr>
          <w:rFonts w:ascii="Times New Roman" w:hAnsi="Times New Roman" w:cs="Times New Roman"/>
          <w:sz w:val="24"/>
          <w:szCs w:val="24"/>
        </w:rPr>
        <w:t xml:space="preserve"> настоящего Федерального закона, для различных категорий объектов транспортной инфраструктуры и транспортных средств,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w:t>
      </w:r>
      <w:r w:rsidRPr="00E507A1">
        <w:rPr>
          <w:rFonts w:ascii="Times New Roman" w:hAnsi="Times New Roman" w:cs="Times New Roman"/>
          <w:sz w:val="24"/>
          <w:szCs w:val="24"/>
        </w:rPr>
        <w:lastRenderedPageBreak/>
        <w:t>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субъектами транспортной инфраструктуры и перевозчиками.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2. </w:t>
      </w:r>
      <w:hyperlink r:id="rId61" w:history="1">
        <w:r w:rsidRPr="00E507A1">
          <w:rPr>
            <w:rFonts w:ascii="Times New Roman" w:hAnsi="Times New Roman" w:cs="Times New Roman"/>
            <w:sz w:val="24"/>
            <w:szCs w:val="24"/>
          </w:rPr>
          <w:t>Требования</w:t>
        </w:r>
      </w:hyperlink>
      <w:r w:rsidRPr="00E507A1">
        <w:rPr>
          <w:rFonts w:ascii="Times New Roman" w:hAnsi="Times New Roman" w:cs="Times New Roman"/>
          <w:sz w:val="24"/>
          <w:szCs w:val="24"/>
        </w:rPr>
        <w:t xml:space="preserve"> по обеспечению транспортной безопасности объектов транспортной инфраструктуры по видам транспорта на этапе их проектирования и строительства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застройщиками объектов транспортной инфраструктуры.</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3. </w:t>
      </w:r>
      <w:hyperlink r:id="rId62" w:history="1">
        <w:r w:rsidRPr="00E507A1">
          <w:rPr>
            <w:rFonts w:ascii="Times New Roman" w:hAnsi="Times New Roman" w:cs="Times New Roman"/>
            <w:sz w:val="24"/>
            <w:szCs w:val="24"/>
          </w:rPr>
          <w:t>Требования</w:t>
        </w:r>
      </w:hyperlink>
      <w:r w:rsidRPr="00E507A1">
        <w:rPr>
          <w:rFonts w:ascii="Times New Roman" w:hAnsi="Times New Roman" w:cs="Times New Roman"/>
          <w:sz w:val="24"/>
          <w:szCs w:val="24"/>
        </w:rPr>
        <w:t xml:space="preserve"> по обеспечению транспортной безопасности объектов (зданий, строений, сооружений), не являющихся объектами транспортной инфраструктуры и расположенных на земельных участках, прилегающих к объектам транспортной инфраструктуры и расположенных в границах охранных зон таких объектов транспортной инфраструктуры, учитывающие уровни безопасности, предусмотренные </w:t>
      </w:r>
      <w:hyperlink w:anchor="P196" w:history="1">
        <w:r w:rsidRPr="00E507A1">
          <w:rPr>
            <w:rFonts w:ascii="Times New Roman" w:hAnsi="Times New Roman" w:cs="Times New Roman"/>
            <w:sz w:val="24"/>
            <w:szCs w:val="24"/>
          </w:rPr>
          <w:t>статьей 7</w:t>
        </w:r>
      </w:hyperlink>
      <w:r w:rsidRPr="00E507A1">
        <w:rPr>
          <w:rFonts w:ascii="Times New Roman" w:hAnsi="Times New Roman" w:cs="Times New Roman"/>
          <w:sz w:val="24"/>
          <w:szCs w:val="24"/>
        </w:rPr>
        <w:t xml:space="preserve"> настоящего Федерального закона,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юридическими лицами, индивидуальными предпринимателями и физическими лицами, являющимися собственниками либо владеющими указанными объектами (зданиями, строениями, сооружениями) на ином законном основании.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63"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03.08.2018 N 342-ФЗ)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4. </w:t>
      </w:r>
      <w:hyperlink r:id="rId64" w:history="1">
        <w:r w:rsidRPr="00E507A1">
          <w:rPr>
            <w:rFonts w:ascii="Times New Roman" w:hAnsi="Times New Roman" w:cs="Times New Roman"/>
            <w:sz w:val="24"/>
            <w:szCs w:val="24"/>
          </w:rPr>
          <w:t>Требования</w:t>
        </w:r>
      </w:hyperlink>
      <w:r w:rsidRPr="00E507A1">
        <w:rPr>
          <w:rFonts w:ascii="Times New Roman" w:hAnsi="Times New Roman" w:cs="Times New Roman"/>
          <w:sz w:val="24"/>
          <w:szCs w:val="24"/>
        </w:rPr>
        <w:t xml:space="preserve"> по соблюдению транспортной безопасности для физических лиц, следующих либо находящихся на объектах транспортной инфраструктуры или транспортных средствах, по видам транспорта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физическими лицами, прибывающими на объекты транспортной инфраструктуры или транспортные средства либо находящимися на них.</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r w:rsidRPr="00E507A1">
        <w:rPr>
          <w:rFonts w:ascii="Times New Roman" w:hAnsi="Times New Roman" w:cs="Times New Roman"/>
          <w:sz w:val="24"/>
          <w:szCs w:val="24"/>
        </w:rPr>
        <w:t>Статья 9. Планирование и реализация мер по обеспечению транспортной безопасности объектов транспортной инфраструктуры и транспортных средств</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1. На основании результатов проведенной оценки уязвимости объектов транспортной инфраструктуры и (или) транспортных средств субъекты транспортной инфраструктуры </w:t>
      </w:r>
      <w:r w:rsidRPr="00E507A1">
        <w:rPr>
          <w:rFonts w:ascii="Times New Roman" w:hAnsi="Times New Roman" w:cs="Times New Roman"/>
          <w:sz w:val="24"/>
          <w:szCs w:val="24"/>
        </w:rPr>
        <w:lastRenderedPageBreak/>
        <w:t xml:space="preserve">разрабатывают планы обеспечения транспортной безопасности объектов транспортной инфраструктуры и (или) транспортных средств и не позднее трех месяцев со дня утверждения результатов оценки уязвимости направляют их на утверждение в компетентные органы в области обеспечения транспортной безопасности. </w:t>
      </w:r>
      <w:hyperlink r:id="rId65" w:history="1">
        <w:r w:rsidRPr="00E507A1">
          <w:rPr>
            <w:rFonts w:ascii="Times New Roman" w:hAnsi="Times New Roman" w:cs="Times New Roman"/>
            <w:sz w:val="24"/>
            <w:szCs w:val="24"/>
          </w:rPr>
          <w:t>Порядок</w:t>
        </w:r>
      </w:hyperlink>
      <w:r w:rsidRPr="00E507A1">
        <w:rPr>
          <w:rFonts w:ascii="Times New Roman" w:hAnsi="Times New Roman" w:cs="Times New Roman"/>
          <w:sz w:val="24"/>
          <w:szCs w:val="24"/>
        </w:rPr>
        <w:t xml:space="preserve"> разработки указанных планов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66"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Планы обеспечения транспортной безопасности объектов транспортной инфраструктуры и транспортных средств утверждаются компетентными органами в области обеспечения транспортной безопасности. Реализация планов обеспечения транспортной безопасности объектов транспортной инфраструктуры и (или) транспортных средств осуществляется поэтапно. Количество этапов реализации планов и сроки их реализации определяются соответствующим планом обеспечения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67"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3. Сведения, содержащиеся в планах обеспечения транспортной безопасности объектов транспортной инфраструктуры и транспортных средств, являются информацией ограниченного доступа. Сведения, содержащиеся в планах обеспечения транспортной безопасности объектов транспортной инфраструктуры и транспортных средств, указанных в </w:t>
      </w:r>
      <w:hyperlink w:anchor="P131" w:history="1">
        <w:r w:rsidRPr="00E507A1">
          <w:rPr>
            <w:rFonts w:ascii="Times New Roman" w:hAnsi="Times New Roman" w:cs="Times New Roman"/>
            <w:sz w:val="24"/>
            <w:szCs w:val="24"/>
          </w:rPr>
          <w:t>части 2 статьи 4</w:t>
        </w:r>
      </w:hyperlink>
      <w:r w:rsidRPr="00E507A1">
        <w:rPr>
          <w:rFonts w:ascii="Times New Roman" w:hAnsi="Times New Roman" w:cs="Times New Roman"/>
          <w:sz w:val="24"/>
          <w:szCs w:val="24"/>
        </w:rPr>
        <w:t xml:space="preserve"> настоящего Федерального закона, являются </w:t>
      </w:r>
      <w:hyperlink r:id="rId68" w:history="1">
        <w:r w:rsidRPr="00E507A1">
          <w:rPr>
            <w:rFonts w:ascii="Times New Roman" w:hAnsi="Times New Roman" w:cs="Times New Roman"/>
            <w:sz w:val="24"/>
            <w:szCs w:val="24"/>
          </w:rPr>
          <w:t>сведениями</w:t>
        </w:r>
      </w:hyperlink>
      <w:r w:rsidRPr="00E507A1">
        <w:rPr>
          <w:rFonts w:ascii="Times New Roman" w:hAnsi="Times New Roman" w:cs="Times New Roman"/>
          <w:sz w:val="24"/>
          <w:szCs w:val="24"/>
        </w:rPr>
        <w:t>, составляющими государственную тайну.</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4. Реализация планов обеспечения транспортной безопасности объектов транспортной инфраструктуры или транспортных средств осуществляется субъектами транспортной инфраструктуры и (или) перевозчиками, а в случаях, предусмотренных законодательством Российской Федерации, субъектами транспортной инфраструктуры совместно с органами государственной власти или органами местного самоуправления либо исключительно органами государственной власти. Реализация планов обеспечения транспортной безопасности акваторий морского порта осуществляется капитанами морских портов.</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4 в ред. Федерального </w:t>
      </w:r>
      <w:hyperlink r:id="rId69"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5. План обеспечения транспортной безопасности морского судна является планом охраны морского судна, предусмотренным международными договорами Российской Федерации,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5 введена Федеральным </w:t>
      </w:r>
      <w:hyperlink r:id="rId70"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23.07.2013 N 225-ФЗ, в ред. Федерального </w:t>
      </w:r>
      <w:hyperlink r:id="rId71"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6. План обеспечения транспортной безопасности морского терминала является планом охраны соответствующего </w:t>
      </w:r>
      <w:hyperlink r:id="rId72" w:history="1">
        <w:r w:rsidRPr="00E507A1">
          <w:rPr>
            <w:rFonts w:ascii="Times New Roman" w:hAnsi="Times New Roman" w:cs="Times New Roman"/>
            <w:sz w:val="24"/>
            <w:szCs w:val="24"/>
          </w:rPr>
          <w:t>портового средства</w:t>
        </w:r>
      </w:hyperlink>
      <w:r w:rsidRPr="00E507A1">
        <w:rPr>
          <w:rFonts w:ascii="Times New Roman" w:hAnsi="Times New Roman" w:cs="Times New Roman"/>
          <w:sz w:val="24"/>
          <w:szCs w:val="24"/>
        </w:rPr>
        <w:t>, предусмотренным международными договорами Российской Федерации,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6 введена Федеральным </w:t>
      </w:r>
      <w:hyperlink r:id="rId73"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23.07.2013 N 225-ФЗ, в ред. Федерального </w:t>
      </w:r>
      <w:hyperlink r:id="rId74"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7. План обеспечения транспортной безопасности акватории морского порта является планом охраны соответствующего портового средства, предусмотренным </w:t>
      </w:r>
      <w:r w:rsidRPr="00E507A1">
        <w:rPr>
          <w:rFonts w:ascii="Times New Roman" w:hAnsi="Times New Roman" w:cs="Times New Roman"/>
          <w:sz w:val="24"/>
          <w:szCs w:val="24"/>
        </w:rPr>
        <w:lastRenderedPageBreak/>
        <w:t>международными договорами Российской Федерации,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7 введена Федеральным </w:t>
      </w:r>
      <w:hyperlink r:id="rId75"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23.07.2013 N 225-ФЗ, в ред. Федерального </w:t>
      </w:r>
      <w:hyperlink r:id="rId76"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8. План обеспечения транспортной безопасности расположенных во внутренних морских водах, в территориальном море, исключительной экономической зоне, на континентальном шельфе Российской Федерации искусственного острова, установки, сооружения, отнесенных к портовым средствам, является планом охраны соответствующего портового средства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8 введена Федеральным </w:t>
      </w:r>
      <w:hyperlink r:id="rId77"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9. Программой авиационной безопасности эксплуатанта (авиационного предприятия), предусмотренной международными стандартами Международной организации гражданской авиации в области защиты гражданской авиации от актов незаконного вмешательства, является совокупность планов обеспечения транспортной безопасности транспортных средств воздушного транспорта, эксплуатируемых одним субъектом транспортной инфраструктуры, которые разрабатываются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9 введена Федеральным </w:t>
      </w:r>
      <w:hyperlink r:id="rId78"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10. План обеспечения транспортной безопасности аэропорта (аэродрома) является программой авиационной безопасности соответствующего аэропорта (аэродрома), предусмотренной международными стандартами Международной организации гражданской авиации в области защиты гражданской авиации от актов незаконного вмешательства,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10 введена Федеральным </w:t>
      </w:r>
      <w:hyperlink r:id="rId79"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r w:rsidRPr="00E507A1">
        <w:rPr>
          <w:rFonts w:ascii="Times New Roman" w:hAnsi="Times New Roman" w:cs="Times New Roman"/>
          <w:sz w:val="24"/>
          <w:szCs w:val="24"/>
        </w:rPr>
        <w:t>Статья 10. Ограничения при выполнении работ, непосредственно связанных с обеспечением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80"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Normal"/>
        <w:ind w:firstLine="540"/>
        <w:jc w:val="both"/>
        <w:rPr>
          <w:rFonts w:ascii="Times New Roman" w:hAnsi="Times New Roman" w:cs="Times New Roman"/>
          <w:sz w:val="24"/>
          <w:szCs w:val="24"/>
        </w:rPr>
      </w:pPr>
      <w:bookmarkStart w:id="6" w:name="P257"/>
      <w:bookmarkEnd w:id="6"/>
      <w:r w:rsidRPr="00E507A1">
        <w:rPr>
          <w:rFonts w:ascii="Times New Roman" w:hAnsi="Times New Roman" w:cs="Times New Roman"/>
          <w:sz w:val="24"/>
          <w:szCs w:val="24"/>
        </w:rPr>
        <w:t>1. Работы, непосредственно связанные с обеспечением транспортной безопасности, не вправе выполнять лица: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81"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bookmarkStart w:id="7" w:name="P259"/>
      <w:bookmarkEnd w:id="7"/>
      <w:r w:rsidRPr="00E507A1">
        <w:rPr>
          <w:rFonts w:ascii="Times New Roman" w:hAnsi="Times New Roman" w:cs="Times New Roman"/>
          <w:sz w:val="24"/>
          <w:szCs w:val="24"/>
        </w:rPr>
        <w:t>1) имеющие непогашенную или неснятую судимость за совершение умышленного преступления;</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страдающие психическими заболеваниями, алкоголизмом, наркоманией, токсикоманией, до прекращения в отношении этих лиц диспансерного наблюдения в связи с выздоровлением или стойкой ремиссией;</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2 в ред. Федерального </w:t>
      </w:r>
      <w:hyperlink r:id="rId82"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13.07.2015 N 230-ФЗ)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3) досрочно прекратившие полномочия по государственной должности или уволенные с государственной службы, в том числе из правоохранительных органов, органов прокуратуры или судебных органов, по основаниям, которые в соответствии с законодательством Российской Федерации связаны с совершением дисциплинарного </w:t>
      </w:r>
      <w:r w:rsidRPr="00E507A1">
        <w:rPr>
          <w:rFonts w:ascii="Times New Roman" w:hAnsi="Times New Roman" w:cs="Times New Roman"/>
          <w:sz w:val="24"/>
          <w:szCs w:val="24"/>
        </w:rPr>
        <w:lastRenderedPageBreak/>
        <w:t>проступка, грубым или систематическим нарушением дисциплины, совершением проступка, порочащего честь государственного служащего, утратой доверия к нему, если после такого досрочного прекращения полномочий или такого увольнения прошло менее чем три года;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4) в отношении которых по результатам проверки, проведенной в соответствии с Федеральным </w:t>
      </w:r>
      <w:hyperlink r:id="rId83"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7 февраля 2011 года N 3-ФЗ "О полиции", имеется </w:t>
      </w:r>
      <w:hyperlink r:id="rId84" w:history="1">
        <w:r w:rsidRPr="00E507A1">
          <w:rPr>
            <w:rFonts w:ascii="Times New Roman" w:hAnsi="Times New Roman" w:cs="Times New Roman"/>
            <w:sz w:val="24"/>
            <w:szCs w:val="24"/>
          </w:rPr>
          <w:t>заключение</w:t>
        </w:r>
      </w:hyperlink>
      <w:r w:rsidRPr="00E507A1">
        <w:rPr>
          <w:rFonts w:ascii="Times New Roman" w:hAnsi="Times New Roman" w:cs="Times New Roman"/>
          <w:sz w:val="24"/>
          <w:szCs w:val="24"/>
        </w:rPr>
        <w:t xml:space="preserve"> органов внутренних дел о невозможности допуска к выполнению работ, непосредственно связанных с обеспечением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4 в ред. Федерального </w:t>
      </w:r>
      <w:hyperlink r:id="rId85"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5) внесенные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w:t>
      </w:r>
      <w:hyperlink r:id="rId86"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5 введен Федеральным </w:t>
      </w:r>
      <w:hyperlink r:id="rId87"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bookmarkStart w:id="8" w:name="P267"/>
      <w:bookmarkEnd w:id="8"/>
      <w:r w:rsidRPr="00E507A1">
        <w:rPr>
          <w:rFonts w:ascii="Times New Roman" w:hAnsi="Times New Roman" w:cs="Times New Roman"/>
          <w:sz w:val="24"/>
          <w:szCs w:val="24"/>
        </w:rPr>
        <w:t>6) сообщившие заведомо ложные сведения о себе при приеме на работу, непосредственно связанную с обеспечением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6 введен Федеральным </w:t>
      </w:r>
      <w:hyperlink r:id="rId88"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bookmarkStart w:id="9" w:name="P269"/>
      <w:bookmarkEnd w:id="9"/>
      <w:r w:rsidRPr="00E507A1">
        <w:rPr>
          <w:rFonts w:ascii="Times New Roman" w:hAnsi="Times New Roman" w:cs="Times New Roman"/>
          <w:sz w:val="24"/>
          <w:szCs w:val="24"/>
        </w:rPr>
        <w:t xml:space="preserve">7) утратил силу. - Федеральный </w:t>
      </w:r>
      <w:hyperlink r:id="rId89" w:history="1">
        <w:r w:rsidRPr="00E507A1">
          <w:rPr>
            <w:rFonts w:ascii="Times New Roman" w:hAnsi="Times New Roman" w:cs="Times New Roman"/>
            <w:sz w:val="24"/>
            <w:szCs w:val="24"/>
          </w:rPr>
          <w:t>закон</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8) не прошедшие в порядке, установленном настоящим Федеральным законом, подготовку и аттестацию сил обеспечения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8 введен Федеральным </w:t>
      </w:r>
      <w:hyperlink r:id="rId90"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bookmarkStart w:id="10" w:name="P272"/>
      <w:bookmarkEnd w:id="10"/>
      <w:r w:rsidRPr="00E507A1">
        <w:rPr>
          <w:rFonts w:ascii="Times New Roman" w:hAnsi="Times New Roman" w:cs="Times New Roman"/>
          <w:sz w:val="24"/>
          <w:szCs w:val="24"/>
        </w:rPr>
        <w:t xml:space="preserve">9) подвергнутые административному </w:t>
      </w:r>
      <w:hyperlink r:id="rId91" w:history="1">
        <w:r w:rsidRPr="00E507A1">
          <w:rPr>
            <w:rFonts w:ascii="Times New Roman" w:hAnsi="Times New Roman" w:cs="Times New Roman"/>
            <w:sz w:val="24"/>
            <w:szCs w:val="24"/>
          </w:rPr>
          <w:t>наказанию</w:t>
        </w:r>
      </w:hyperlink>
      <w:r w:rsidRPr="00E507A1">
        <w:rPr>
          <w:rFonts w:ascii="Times New Roman" w:hAnsi="Times New Roman" w:cs="Times New Roman"/>
          <w:sz w:val="24"/>
          <w:szCs w:val="24"/>
        </w:rPr>
        <w:t xml:space="preserve">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9 введен Федеральным </w:t>
      </w:r>
      <w:hyperlink r:id="rId92"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13.07.2015 N 230-ФЗ)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1.1. Проверка сведений, указанных в </w:t>
      </w:r>
      <w:hyperlink w:anchor="P257" w:history="1">
        <w:r w:rsidRPr="00E507A1">
          <w:rPr>
            <w:rFonts w:ascii="Times New Roman" w:hAnsi="Times New Roman" w:cs="Times New Roman"/>
            <w:sz w:val="24"/>
            <w:szCs w:val="24"/>
          </w:rPr>
          <w:t>части 1</w:t>
        </w:r>
      </w:hyperlink>
      <w:r w:rsidRPr="00E507A1">
        <w:rPr>
          <w:rFonts w:ascii="Times New Roman" w:hAnsi="Times New Roman" w:cs="Times New Roman"/>
          <w:sz w:val="24"/>
          <w:szCs w:val="24"/>
        </w:rPr>
        <w:t xml:space="preserve"> настоящей статьи, в отношении лиц, принимаемых на работу, непосредственно связанную с обеспечением транспортной безопасности, или выполняющих такую работу, проводится субъектами транспортной инфраструктуры в </w:t>
      </w:r>
      <w:hyperlink r:id="rId93" w:history="1">
        <w:r w:rsidRPr="00E507A1">
          <w:rPr>
            <w:rFonts w:ascii="Times New Roman" w:hAnsi="Times New Roman" w:cs="Times New Roman"/>
            <w:sz w:val="24"/>
            <w:szCs w:val="24"/>
          </w:rPr>
          <w:t>порядке</w:t>
        </w:r>
      </w:hyperlink>
      <w:r w:rsidRPr="00E507A1">
        <w:rPr>
          <w:rFonts w:ascii="Times New Roman" w:hAnsi="Times New Roman" w:cs="Times New Roman"/>
          <w:sz w:val="24"/>
          <w:szCs w:val="24"/>
        </w:rPr>
        <w:t>, устанавливаемом Правительством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1.1 введена Федеральным </w:t>
      </w:r>
      <w:hyperlink r:id="rId94"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1.2. Обработка персональных данных отдельных </w:t>
      </w:r>
      <w:hyperlink r:id="rId95" w:history="1">
        <w:r w:rsidRPr="00E507A1">
          <w:rPr>
            <w:rFonts w:ascii="Times New Roman" w:hAnsi="Times New Roman" w:cs="Times New Roman"/>
            <w:sz w:val="24"/>
            <w:szCs w:val="24"/>
          </w:rPr>
          <w:t>категорий</w:t>
        </w:r>
      </w:hyperlink>
      <w:r w:rsidRPr="00E507A1">
        <w:rPr>
          <w:rFonts w:ascii="Times New Roman" w:hAnsi="Times New Roman" w:cs="Times New Roman"/>
          <w:sz w:val="24"/>
          <w:szCs w:val="24"/>
        </w:rPr>
        <w:t xml:space="preserve"> лиц, принимаемых на работу, непосредственно связанную с обеспечением транспортной безопасности, или выполняющих такую работу, в целях </w:t>
      </w:r>
      <w:hyperlink r:id="rId96" w:history="1">
        <w:r w:rsidRPr="00E507A1">
          <w:rPr>
            <w:rFonts w:ascii="Times New Roman" w:hAnsi="Times New Roman" w:cs="Times New Roman"/>
            <w:sz w:val="24"/>
            <w:szCs w:val="24"/>
          </w:rPr>
          <w:t>проверки</w:t>
        </w:r>
      </w:hyperlink>
      <w:r w:rsidRPr="00E507A1">
        <w:rPr>
          <w:rFonts w:ascii="Times New Roman" w:hAnsi="Times New Roman" w:cs="Times New Roman"/>
          <w:sz w:val="24"/>
          <w:szCs w:val="24"/>
        </w:rPr>
        <w:t xml:space="preserve"> субъектом транспортной инфраструктуры сведений, указанных в </w:t>
      </w:r>
      <w:hyperlink w:anchor="P259" w:history="1">
        <w:r w:rsidRPr="00E507A1">
          <w:rPr>
            <w:rFonts w:ascii="Times New Roman" w:hAnsi="Times New Roman" w:cs="Times New Roman"/>
            <w:sz w:val="24"/>
            <w:szCs w:val="24"/>
          </w:rPr>
          <w:t>пунктах 1</w:t>
        </w:r>
      </w:hyperlink>
      <w:r w:rsidRPr="00E507A1">
        <w:rPr>
          <w:rFonts w:ascii="Times New Roman" w:hAnsi="Times New Roman" w:cs="Times New Roman"/>
          <w:sz w:val="24"/>
          <w:szCs w:val="24"/>
        </w:rPr>
        <w:t xml:space="preserve"> - </w:t>
      </w:r>
      <w:hyperlink w:anchor="P267" w:history="1">
        <w:r w:rsidRPr="00E507A1">
          <w:rPr>
            <w:rFonts w:ascii="Times New Roman" w:hAnsi="Times New Roman" w:cs="Times New Roman"/>
            <w:sz w:val="24"/>
            <w:szCs w:val="24"/>
          </w:rPr>
          <w:t>6</w:t>
        </w:r>
      </w:hyperlink>
      <w:r w:rsidRPr="00E507A1">
        <w:rPr>
          <w:rFonts w:ascii="Times New Roman" w:hAnsi="Times New Roman" w:cs="Times New Roman"/>
          <w:sz w:val="24"/>
          <w:szCs w:val="24"/>
        </w:rPr>
        <w:t xml:space="preserve">, </w:t>
      </w:r>
      <w:hyperlink w:anchor="P272" w:history="1">
        <w:r w:rsidRPr="00E507A1">
          <w:rPr>
            <w:rFonts w:ascii="Times New Roman" w:hAnsi="Times New Roman" w:cs="Times New Roman"/>
            <w:sz w:val="24"/>
            <w:szCs w:val="24"/>
          </w:rPr>
          <w:t>9 части 1</w:t>
        </w:r>
      </w:hyperlink>
      <w:r w:rsidRPr="00E507A1">
        <w:rPr>
          <w:rFonts w:ascii="Times New Roman" w:hAnsi="Times New Roman" w:cs="Times New Roman"/>
          <w:sz w:val="24"/>
          <w:szCs w:val="24"/>
        </w:rPr>
        <w:t xml:space="preserve"> настоящей статьи, осуществляется органами аттестации, уполномоченными компетентными органами в области обеспечения транспортной безопасности и находящимися в их ведении, и аттестующими организациями на основании договора с учетом особенностей, предусмотренных порядком аттестации сил обеспечения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1.2 в ред. Федерального </w:t>
      </w:r>
      <w:hyperlink r:id="rId97"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2. </w:t>
      </w:r>
      <w:hyperlink r:id="rId98" w:history="1">
        <w:r w:rsidRPr="00E507A1">
          <w:rPr>
            <w:rFonts w:ascii="Times New Roman" w:hAnsi="Times New Roman" w:cs="Times New Roman"/>
            <w:sz w:val="24"/>
            <w:szCs w:val="24"/>
          </w:rPr>
          <w:t>Перечень</w:t>
        </w:r>
      </w:hyperlink>
      <w:r w:rsidRPr="00E507A1">
        <w:rPr>
          <w:rFonts w:ascii="Times New Roman" w:hAnsi="Times New Roman" w:cs="Times New Roman"/>
          <w:sz w:val="24"/>
          <w:szCs w:val="24"/>
        </w:rPr>
        <w:t xml:space="preserve"> работ, непосредственно связанных с обеспечением транспортной безопасности, устанавливается Правительством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99"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19.07.2009 N 197-ФЗ)</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r w:rsidRPr="00E507A1">
        <w:rPr>
          <w:rFonts w:ascii="Times New Roman" w:hAnsi="Times New Roman" w:cs="Times New Roman"/>
          <w:sz w:val="24"/>
          <w:szCs w:val="24"/>
        </w:rPr>
        <w:t>Статья 11. Информационное обеспечение в области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bookmarkStart w:id="11" w:name="P283"/>
      <w:bookmarkEnd w:id="11"/>
      <w:r w:rsidRPr="00E507A1">
        <w:rPr>
          <w:rFonts w:ascii="Times New Roman" w:hAnsi="Times New Roman" w:cs="Times New Roman"/>
          <w:sz w:val="24"/>
          <w:szCs w:val="24"/>
        </w:rPr>
        <w:t>1. В целях осуществления мер по обеспечению транспортной безопасности уполномоченным Правительством Российской Федерации федеральным органом исполнительной власти создается единая государственная информационная система обеспечения транспортной безопасности, являющаяся собственностью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00"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18.07.2011 N 221-ФЗ)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lastRenderedPageBreak/>
        <w:t xml:space="preserve">2. Информационная система, указанная в </w:t>
      </w:r>
      <w:hyperlink w:anchor="P283" w:history="1">
        <w:r w:rsidRPr="00E507A1">
          <w:rPr>
            <w:rFonts w:ascii="Times New Roman" w:hAnsi="Times New Roman" w:cs="Times New Roman"/>
            <w:sz w:val="24"/>
            <w:szCs w:val="24"/>
          </w:rPr>
          <w:t>части 1</w:t>
        </w:r>
      </w:hyperlink>
      <w:r w:rsidRPr="00E507A1">
        <w:rPr>
          <w:rFonts w:ascii="Times New Roman" w:hAnsi="Times New Roman" w:cs="Times New Roman"/>
          <w:sz w:val="24"/>
          <w:szCs w:val="24"/>
        </w:rPr>
        <w:t xml:space="preserve"> настоящей статьи, состоит в том числе из автоматизированных централизованных баз персональных данных о пассажирах и персонале транспортных средств. Такие базы формируются при осуществлении следующих видов перевозок:</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01"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 внутренние и международные воздушные перевозки;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железнодорожные перевозки в дальнем следовании;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3) перевозки морским, внутренним водным транспортом в международном сообщении и в сообщении между портами, расположенными на территориях разных субъектов Российской Федерации, за исключением перевозок между городом федерального значения Москвой и Московской областью, между городом федерального значения Санкт-Петербургом и Ленинградской областью, а также между городом федерального значения Севастополем и Республикой Крым;</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3 в ред. Федерального </w:t>
      </w:r>
      <w:hyperlink r:id="rId102"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29.06.2015 N 168-ФЗ)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4) перевозки автомобильным транспортом, в том числе по заказу, в международном сообщении и в междугородном сообщении между населенными пунктами, расположенными на территориях разных субъектов Российской Федерации, за исключением перевозок между городом федерального значения Москвой и Московской областью, между городом федерального значения Санкт-Петербургом и Ленинградской областью, а также между городом федерального значения Севастополем и Республикой Крым.</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4 в ред. Федерального </w:t>
      </w:r>
      <w:hyperlink r:id="rId103"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29.06.2015 N 168-ФЗ)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3. Автоматизированные централизованные базы персональных данных о пассажирах и персонале (экипаже) транспортных средств формируются на основании информации, предоставленной:</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04"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 субъектами транспортной инфраструктуры и перевозчиками;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федеральными органами исполнительной власти;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3) иностранными государствами и организациями в рамках международного сотрудничества по вопросам обеспечения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4. Информационные ресурсы единой государственной информационной системы обеспечения транспортной безопасности являются информацией ограниченного доступа.</w:t>
      </w:r>
    </w:p>
    <w:p w:rsidR="003245DF" w:rsidRPr="00E507A1" w:rsidRDefault="003245DF" w:rsidP="00E507A1">
      <w:pPr>
        <w:pStyle w:val="ConsPlusNormal"/>
        <w:ind w:firstLine="540"/>
        <w:jc w:val="both"/>
        <w:rPr>
          <w:rFonts w:ascii="Times New Roman" w:hAnsi="Times New Roman" w:cs="Times New Roman"/>
          <w:sz w:val="24"/>
          <w:szCs w:val="24"/>
        </w:rPr>
      </w:pPr>
      <w:bookmarkStart w:id="12" w:name="P299"/>
      <w:bookmarkEnd w:id="12"/>
      <w:r w:rsidRPr="00E507A1">
        <w:rPr>
          <w:rFonts w:ascii="Times New Roman" w:hAnsi="Times New Roman" w:cs="Times New Roman"/>
          <w:sz w:val="24"/>
          <w:szCs w:val="24"/>
        </w:rPr>
        <w:t>5. При оформлении проездных документов (билетов) и формировании персонала (экипажей) транспортных средств передаче в автоматизированные централизованные базы персональных данных о пассажирах и персонале (экипаже) транспортных средств подлежат следующие данные:</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05"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bookmarkStart w:id="13" w:name="P301"/>
      <w:bookmarkEnd w:id="13"/>
      <w:r w:rsidRPr="00E507A1">
        <w:rPr>
          <w:rFonts w:ascii="Times New Roman" w:hAnsi="Times New Roman" w:cs="Times New Roman"/>
          <w:sz w:val="24"/>
          <w:szCs w:val="24"/>
        </w:rPr>
        <w:t>1) фамилия, имя, отчество;</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дата рождения;</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06"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3) вид и номер </w:t>
      </w:r>
      <w:hyperlink r:id="rId107" w:history="1">
        <w:r w:rsidRPr="00E507A1">
          <w:rPr>
            <w:rFonts w:ascii="Times New Roman" w:hAnsi="Times New Roman" w:cs="Times New Roman"/>
            <w:sz w:val="24"/>
            <w:szCs w:val="24"/>
          </w:rPr>
          <w:t>документа</w:t>
        </w:r>
      </w:hyperlink>
      <w:r w:rsidRPr="00E507A1">
        <w:rPr>
          <w:rFonts w:ascii="Times New Roman" w:hAnsi="Times New Roman" w:cs="Times New Roman"/>
          <w:sz w:val="24"/>
          <w:szCs w:val="24"/>
        </w:rPr>
        <w:t>, удостоверяющего личность, по которому приобретается проездной документ (билет);</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4) пункт отправления, пункт назначения, вид маршрута следования (беспересадочный, транзитный);</w:t>
      </w:r>
    </w:p>
    <w:p w:rsidR="003245DF" w:rsidRPr="00E507A1" w:rsidRDefault="003245DF" w:rsidP="00E507A1">
      <w:pPr>
        <w:pStyle w:val="ConsPlusNormal"/>
        <w:ind w:firstLine="540"/>
        <w:jc w:val="both"/>
        <w:rPr>
          <w:rFonts w:ascii="Times New Roman" w:hAnsi="Times New Roman" w:cs="Times New Roman"/>
          <w:sz w:val="24"/>
          <w:szCs w:val="24"/>
        </w:rPr>
      </w:pPr>
      <w:bookmarkStart w:id="14" w:name="P306"/>
      <w:bookmarkEnd w:id="14"/>
      <w:r w:rsidRPr="00E507A1">
        <w:rPr>
          <w:rFonts w:ascii="Times New Roman" w:hAnsi="Times New Roman" w:cs="Times New Roman"/>
          <w:sz w:val="24"/>
          <w:szCs w:val="24"/>
        </w:rPr>
        <w:t>5) дата поездки;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6) пол;</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6 введен Федеральным </w:t>
      </w:r>
      <w:hyperlink r:id="rId108"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7) гражданство.</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7 введен Федеральным </w:t>
      </w:r>
      <w:hyperlink r:id="rId109"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5.1. При бронировании проездных документов (билетов) в автоматизированные централизованные базы персональных данных о пассажирах и персонале (экипаже) транспортных средств подлежат передаче данные, предусмотренные </w:t>
      </w:r>
      <w:hyperlink w:anchor="P301" w:history="1">
        <w:r w:rsidRPr="00E507A1">
          <w:rPr>
            <w:rFonts w:ascii="Times New Roman" w:hAnsi="Times New Roman" w:cs="Times New Roman"/>
            <w:sz w:val="24"/>
            <w:szCs w:val="24"/>
          </w:rPr>
          <w:t>пунктами 1</w:t>
        </w:r>
      </w:hyperlink>
      <w:r w:rsidRPr="00E507A1">
        <w:rPr>
          <w:rFonts w:ascii="Times New Roman" w:hAnsi="Times New Roman" w:cs="Times New Roman"/>
          <w:sz w:val="24"/>
          <w:szCs w:val="24"/>
        </w:rPr>
        <w:t xml:space="preserve"> - </w:t>
      </w:r>
      <w:hyperlink w:anchor="P306" w:history="1">
        <w:r w:rsidRPr="00E507A1">
          <w:rPr>
            <w:rFonts w:ascii="Times New Roman" w:hAnsi="Times New Roman" w:cs="Times New Roman"/>
            <w:sz w:val="24"/>
            <w:szCs w:val="24"/>
          </w:rPr>
          <w:t>5 части 5</w:t>
        </w:r>
      </w:hyperlink>
      <w:r w:rsidRPr="00E507A1">
        <w:rPr>
          <w:rFonts w:ascii="Times New Roman" w:hAnsi="Times New Roman" w:cs="Times New Roman"/>
          <w:sz w:val="24"/>
          <w:szCs w:val="24"/>
        </w:rPr>
        <w:t xml:space="preserve"> </w:t>
      </w:r>
      <w:r w:rsidRPr="00E507A1">
        <w:rPr>
          <w:rFonts w:ascii="Times New Roman" w:hAnsi="Times New Roman" w:cs="Times New Roman"/>
          <w:sz w:val="24"/>
          <w:szCs w:val="24"/>
        </w:rPr>
        <w:lastRenderedPageBreak/>
        <w:t>настоящей статьи.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5.1 введена Федеральным </w:t>
      </w:r>
      <w:hyperlink r:id="rId110"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5.2. При формировании списков пассажиров при осуществлении перевозки пассажиров по заказу в автоматизированные централизованные базы персональных данных о пассажирах и персонале (экипаже) транспортных средств подлежат передаче данные, предусмотренные </w:t>
      </w:r>
      <w:hyperlink w:anchor="P299" w:history="1">
        <w:r w:rsidRPr="00E507A1">
          <w:rPr>
            <w:rFonts w:ascii="Times New Roman" w:hAnsi="Times New Roman" w:cs="Times New Roman"/>
            <w:sz w:val="24"/>
            <w:szCs w:val="24"/>
          </w:rPr>
          <w:t>частью 5</w:t>
        </w:r>
      </w:hyperlink>
      <w:r w:rsidRPr="00E507A1">
        <w:rPr>
          <w:rFonts w:ascii="Times New Roman" w:hAnsi="Times New Roman" w:cs="Times New Roman"/>
          <w:sz w:val="24"/>
          <w:szCs w:val="24"/>
        </w:rPr>
        <w:t xml:space="preserve"> настоящей статьи.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5.2 введена Федеральным </w:t>
      </w:r>
      <w:hyperlink r:id="rId111"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bookmarkStart w:id="15" w:name="P315"/>
      <w:bookmarkEnd w:id="15"/>
      <w:r w:rsidRPr="00E507A1">
        <w:rPr>
          <w:rFonts w:ascii="Times New Roman" w:hAnsi="Times New Roman" w:cs="Times New Roman"/>
          <w:sz w:val="24"/>
          <w:szCs w:val="24"/>
        </w:rPr>
        <w:t xml:space="preserve">5.3. Для персонала транспортных средств (экипажа) в дополнение к сведениям, предусмотренным </w:t>
      </w:r>
      <w:hyperlink w:anchor="P299" w:history="1">
        <w:r w:rsidRPr="00E507A1">
          <w:rPr>
            <w:rFonts w:ascii="Times New Roman" w:hAnsi="Times New Roman" w:cs="Times New Roman"/>
            <w:sz w:val="24"/>
            <w:szCs w:val="24"/>
          </w:rPr>
          <w:t>частью 5</w:t>
        </w:r>
      </w:hyperlink>
      <w:r w:rsidRPr="00E507A1">
        <w:rPr>
          <w:rFonts w:ascii="Times New Roman" w:hAnsi="Times New Roman" w:cs="Times New Roman"/>
          <w:sz w:val="24"/>
          <w:szCs w:val="24"/>
        </w:rPr>
        <w:t xml:space="preserve"> настоящей статьи, обязательной передаче в автоматизированные централизованные базы персональных данных о пассажирах и персонале (экипаже) транспортных средств подлежит информация о занимаемой должности в экипаже транспортного средства.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5.3 введена Федеральным </w:t>
      </w:r>
      <w:hyperlink r:id="rId112"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5.4. Информация о персонале (экипаже) транспортных средств, указанная в </w:t>
      </w:r>
      <w:hyperlink w:anchor="P315" w:history="1">
        <w:r w:rsidRPr="00E507A1">
          <w:rPr>
            <w:rFonts w:ascii="Times New Roman" w:hAnsi="Times New Roman" w:cs="Times New Roman"/>
            <w:sz w:val="24"/>
            <w:szCs w:val="24"/>
          </w:rPr>
          <w:t>части 5.3</w:t>
        </w:r>
      </w:hyperlink>
      <w:r w:rsidRPr="00E507A1">
        <w:rPr>
          <w:rFonts w:ascii="Times New Roman" w:hAnsi="Times New Roman" w:cs="Times New Roman"/>
          <w:sz w:val="24"/>
          <w:szCs w:val="24"/>
        </w:rPr>
        <w:t xml:space="preserve"> настоящей статьи, передается в автоматизированные централизованные базы персональных данных о пассажирах и персонале (экипаже) транспортных средств по завершении формирования экипажей транспортных средств, но не позднее чем за 24 часа до момента отправления транспортного средства.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5.4 введена Федеральным </w:t>
      </w:r>
      <w:hyperlink r:id="rId113"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bookmarkStart w:id="16" w:name="P319"/>
      <w:bookmarkEnd w:id="16"/>
      <w:r w:rsidRPr="00E507A1">
        <w:rPr>
          <w:rFonts w:ascii="Times New Roman" w:hAnsi="Times New Roman" w:cs="Times New Roman"/>
          <w:sz w:val="24"/>
          <w:szCs w:val="24"/>
        </w:rPr>
        <w:t>5.5. В случае изменения (дополнения) состава экипажа транспортного средства сведения о включенных в состав экипажа транспортного средства лицах передаются в автоматизированные централизованные базы персональных данных о пассажирах и персонале (экипаже) транспортных средств незамедлительно, но не позднее момента отправления транспортного средства.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5.5 введена Федеральным </w:t>
      </w:r>
      <w:hyperlink r:id="rId114"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6. </w:t>
      </w:r>
      <w:hyperlink r:id="rId115" w:history="1">
        <w:r w:rsidRPr="00E507A1">
          <w:rPr>
            <w:rFonts w:ascii="Times New Roman" w:hAnsi="Times New Roman" w:cs="Times New Roman"/>
            <w:sz w:val="24"/>
            <w:szCs w:val="24"/>
          </w:rPr>
          <w:t>Порядок</w:t>
        </w:r>
      </w:hyperlink>
      <w:r w:rsidRPr="00E507A1">
        <w:rPr>
          <w:rFonts w:ascii="Times New Roman" w:hAnsi="Times New Roman" w:cs="Times New Roman"/>
          <w:sz w:val="24"/>
          <w:szCs w:val="24"/>
        </w:rPr>
        <w:t xml:space="preserve"> формирования и ведения автоматизированных централизованных баз персональных данных о пассажирах и персонале (экипаже) транспортных средств, а также предоставления содержащихся в них данных устанавливается уполномоченным Правительством Российской Федерации федеральным органом исполнительной власти.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Федеральных законов от 23.07.2008 </w:t>
      </w:r>
      <w:hyperlink r:id="rId116" w:history="1">
        <w:r w:rsidRPr="00E507A1">
          <w:rPr>
            <w:rFonts w:ascii="Times New Roman" w:hAnsi="Times New Roman" w:cs="Times New Roman"/>
            <w:sz w:val="24"/>
            <w:szCs w:val="24"/>
          </w:rPr>
          <w:t>N 160-ФЗ</w:t>
        </w:r>
      </w:hyperlink>
      <w:r w:rsidRPr="00E507A1">
        <w:rPr>
          <w:rFonts w:ascii="Times New Roman" w:hAnsi="Times New Roman" w:cs="Times New Roman"/>
          <w:sz w:val="24"/>
          <w:szCs w:val="24"/>
        </w:rPr>
        <w:t xml:space="preserve">, от 03.02.2014 </w:t>
      </w:r>
      <w:hyperlink r:id="rId117" w:history="1">
        <w:r w:rsidRPr="00E507A1">
          <w:rPr>
            <w:rFonts w:ascii="Times New Roman" w:hAnsi="Times New Roman" w:cs="Times New Roman"/>
            <w:sz w:val="24"/>
            <w:szCs w:val="24"/>
          </w:rPr>
          <w:t>N 15-ФЗ</w:t>
        </w:r>
      </w:hyperlink>
      <w:r w:rsidRPr="00E507A1">
        <w:rPr>
          <w:rFonts w:ascii="Times New Roman" w:hAnsi="Times New Roman" w:cs="Times New Roman"/>
          <w:sz w:val="24"/>
          <w:szCs w:val="24"/>
        </w:rPr>
        <w:t>)</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6.1. Передача сведений в автоматизированные централизованные базы персональных данных о пассажирах и персонале (экипаже) транспортных средств осуществляется на русском языке и (или) языке, на котором составлен </w:t>
      </w:r>
      <w:hyperlink r:id="rId118" w:history="1">
        <w:r w:rsidRPr="00E507A1">
          <w:rPr>
            <w:rFonts w:ascii="Times New Roman" w:hAnsi="Times New Roman" w:cs="Times New Roman"/>
            <w:sz w:val="24"/>
            <w:szCs w:val="24"/>
          </w:rPr>
          <w:t>документ</w:t>
        </w:r>
      </w:hyperlink>
      <w:r w:rsidRPr="00E507A1">
        <w:rPr>
          <w:rFonts w:ascii="Times New Roman" w:hAnsi="Times New Roman" w:cs="Times New Roman"/>
          <w:sz w:val="24"/>
          <w:szCs w:val="24"/>
        </w:rPr>
        <w:t>, удостоверяющий личность и предъявляемый при оформлении, бронировании проездного документа (билета), формировании списка пассажиров, формировании персонала (экипажа) транспортного средства. Особенности передачи сведений в автоматизированные централизованные базы персональных данных о пассажирах и персонале (экипаже) транспортных средств с использованием русского языка и (или) языка, на котором составлен такой документ, устанавливаются порядком формирования и ведения автоматизированных централизованных баз персональных данных о пассажирах и персонале (экипаже) транспортных средств, а также предоставления содержащихся в них данных.</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6.1 введена Федеральным </w:t>
      </w:r>
      <w:hyperlink r:id="rId119"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6.2.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могут быть установлены дополнительные сведения, передаваемые в автоматизированные централизованные базы персональных данных о пассажирах и персонале (экипаже) транспортных средств, применительно к отдельным видам транспорта.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lastRenderedPageBreak/>
        <w:t xml:space="preserve">(часть 6.2 введена Федеральным </w:t>
      </w:r>
      <w:hyperlink r:id="rId120"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7. Субъект транспортной инфраструктуры или перевозчик иностранного государства, являющиеся собственниками транспортного средства, которое выполняет международные перевозки пассажиров в Российскую Федерацию, из Российской Федерации и (или) через территорию Российской Федерации, либо использующие его на иных законных основаниях, обеспечивают передачу данных, предусмотренных </w:t>
      </w:r>
      <w:hyperlink w:anchor="P299" w:history="1">
        <w:r w:rsidRPr="00E507A1">
          <w:rPr>
            <w:rFonts w:ascii="Times New Roman" w:hAnsi="Times New Roman" w:cs="Times New Roman"/>
            <w:sz w:val="24"/>
            <w:szCs w:val="24"/>
          </w:rPr>
          <w:t>частями 5</w:t>
        </w:r>
      </w:hyperlink>
      <w:r w:rsidRPr="00E507A1">
        <w:rPr>
          <w:rFonts w:ascii="Times New Roman" w:hAnsi="Times New Roman" w:cs="Times New Roman"/>
          <w:sz w:val="24"/>
          <w:szCs w:val="24"/>
        </w:rPr>
        <w:t xml:space="preserve"> - </w:t>
      </w:r>
      <w:hyperlink w:anchor="P319" w:history="1">
        <w:r w:rsidRPr="00E507A1">
          <w:rPr>
            <w:rFonts w:ascii="Times New Roman" w:hAnsi="Times New Roman" w:cs="Times New Roman"/>
            <w:sz w:val="24"/>
            <w:szCs w:val="24"/>
          </w:rPr>
          <w:t>5.5</w:t>
        </w:r>
      </w:hyperlink>
      <w:r w:rsidRPr="00E507A1">
        <w:rPr>
          <w:rFonts w:ascii="Times New Roman" w:hAnsi="Times New Roman" w:cs="Times New Roman"/>
          <w:sz w:val="24"/>
          <w:szCs w:val="24"/>
        </w:rPr>
        <w:t xml:space="preserve"> настоящей статьи, в автоматизированные централизованные базы персональных данных о пассажирах и персонале транспортных средств в соответствии с Федеральным </w:t>
      </w:r>
      <w:hyperlink r:id="rId121"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27 июля 2006 года N 152-ФЗ "О персональных данных", настоящим Федеральным законом, если международными договорами Российской Федерации не установлено иное.</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22"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8. Проверка соблюдения порядка передачи сведений, предусмотренных настоящей статьей, в автоматизированные централизованные базы персональных данных о пассажирах и персонале транспортных средств проводится уполномоченным федеральным органом исполнительной власти при осуществлении им государственного контроля (надзора) в области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Федеральных законов от 18.07.2011 </w:t>
      </w:r>
      <w:hyperlink r:id="rId123" w:history="1">
        <w:r w:rsidRPr="00E507A1">
          <w:rPr>
            <w:rFonts w:ascii="Times New Roman" w:hAnsi="Times New Roman" w:cs="Times New Roman"/>
            <w:sz w:val="24"/>
            <w:szCs w:val="24"/>
          </w:rPr>
          <w:t>N 242-ФЗ</w:t>
        </w:r>
      </w:hyperlink>
      <w:r w:rsidRPr="00E507A1">
        <w:rPr>
          <w:rFonts w:ascii="Times New Roman" w:hAnsi="Times New Roman" w:cs="Times New Roman"/>
          <w:sz w:val="24"/>
          <w:szCs w:val="24"/>
        </w:rPr>
        <w:t xml:space="preserve">, от 03.02.2014 </w:t>
      </w:r>
      <w:hyperlink r:id="rId124" w:history="1">
        <w:r w:rsidRPr="00E507A1">
          <w:rPr>
            <w:rFonts w:ascii="Times New Roman" w:hAnsi="Times New Roman" w:cs="Times New Roman"/>
            <w:sz w:val="24"/>
            <w:szCs w:val="24"/>
          </w:rPr>
          <w:t>N 15-ФЗ</w:t>
        </w:r>
      </w:hyperlink>
      <w:r w:rsidRPr="00E507A1">
        <w:rPr>
          <w:rFonts w:ascii="Times New Roman" w:hAnsi="Times New Roman" w:cs="Times New Roman"/>
          <w:sz w:val="24"/>
          <w:szCs w:val="24"/>
        </w:rPr>
        <w:t>)</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r w:rsidRPr="00E507A1">
        <w:rPr>
          <w:rFonts w:ascii="Times New Roman" w:hAnsi="Times New Roman" w:cs="Times New Roman"/>
          <w:sz w:val="24"/>
          <w:szCs w:val="24"/>
        </w:rPr>
        <w:t>Статья 11.1. Федеральный государственный контроль (надзор) в области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(введена Федеральным </w:t>
      </w:r>
      <w:hyperlink r:id="rId125"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18.07.2011 N 242-ФЗ)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1. Федеральный государственный контроль (надзор) в области транспортной безопасности осуществляется уполномоченными федеральными органами исполнительной власти (далее - органы государственного контроля (надзора) согласно их компетенции в соответствии с </w:t>
      </w:r>
      <w:hyperlink r:id="rId126" w:history="1">
        <w:r w:rsidRPr="00E507A1">
          <w:rPr>
            <w:rFonts w:ascii="Times New Roman" w:hAnsi="Times New Roman" w:cs="Times New Roman"/>
            <w:sz w:val="24"/>
            <w:szCs w:val="24"/>
          </w:rPr>
          <w:t>законодательством</w:t>
        </w:r>
      </w:hyperlink>
      <w:r w:rsidRPr="00E507A1">
        <w:rPr>
          <w:rFonts w:ascii="Times New Roman" w:hAnsi="Times New Roman" w:cs="Times New Roman"/>
          <w:sz w:val="24"/>
          <w:szCs w:val="24"/>
        </w:rPr>
        <w:t xml:space="preserve"> Российской Федерации в </w:t>
      </w:r>
      <w:hyperlink r:id="rId127" w:history="1">
        <w:r w:rsidRPr="00E507A1">
          <w:rPr>
            <w:rFonts w:ascii="Times New Roman" w:hAnsi="Times New Roman" w:cs="Times New Roman"/>
            <w:sz w:val="24"/>
            <w:szCs w:val="24"/>
          </w:rPr>
          <w:t>порядке</w:t>
        </w:r>
      </w:hyperlink>
      <w:r w:rsidRPr="00E507A1">
        <w:rPr>
          <w:rFonts w:ascii="Times New Roman" w:hAnsi="Times New Roman" w:cs="Times New Roman"/>
          <w:sz w:val="24"/>
          <w:szCs w:val="24"/>
        </w:rPr>
        <w:t>, установленном Правительством Российской Федерации.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2. К отношениям, связанным с осуществлением федерального государственного контроля (надзора) в области транспортной безопасности, организацией и проведением проверок юридических лиц, индивидуальных предпринимателей, применяются положения Федерального </w:t>
      </w:r>
      <w:hyperlink r:id="rId128"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w:t>
      </w:r>
      <w:hyperlink w:anchor="P337" w:history="1">
        <w:r w:rsidRPr="00E507A1">
          <w:rPr>
            <w:rFonts w:ascii="Times New Roman" w:hAnsi="Times New Roman" w:cs="Times New Roman"/>
            <w:sz w:val="24"/>
            <w:szCs w:val="24"/>
          </w:rPr>
          <w:t>частями 3</w:t>
        </w:r>
      </w:hyperlink>
      <w:r w:rsidRPr="00E507A1">
        <w:rPr>
          <w:rFonts w:ascii="Times New Roman" w:hAnsi="Times New Roman" w:cs="Times New Roman"/>
          <w:sz w:val="24"/>
          <w:szCs w:val="24"/>
        </w:rPr>
        <w:t xml:space="preserve"> - </w:t>
      </w:r>
      <w:hyperlink w:anchor="P350" w:history="1">
        <w:r w:rsidRPr="00E507A1">
          <w:rPr>
            <w:rFonts w:ascii="Times New Roman" w:hAnsi="Times New Roman" w:cs="Times New Roman"/>
            <w:sz w:val="24"/>
            <w:szCs w:val="24"/>
          </w:rPr>
          <w:t>6</w:t>
        </w:r>
      </w:hyperlink>
      <w:r w:rsidRPr="00E507A1">
        <w:rPr>
          <w:rFonts w:ascii="Times New Roman" w:hAnsi="Times New Roman" w:cs="Times New Roman"/>
          <w:sz w:val="24"/>
          <w:szCs w:val="24"/>
        </w:rPr>
        <w:t xml:space="preserve"> настоящей статьи.</w:t>
      </w:r>
    </w:p>
    <w:p w:rsidR="003245DF" w:rsidRPr="00E507A1" w:rsidRDefault="003245DF" w:rsidP="00E507A1">
      <w:pPr>
        <w:pStyle w:val="ConsPlusNormal"/>
        <w:ind w:firstLine="540"/>
        <w:jc w:val="both"/>
        <w:rPr>
          <w:rFonts w:ascii="Times New Roman" w:hAnsi="Times New Roman" w:cs="Times New Roman"/>
          <w:sz w:val="24"/>
          <w:szCs w:val="24"/>
        </w:rPr>
      </w:pPr>
      <w:bookmarkStart w:id="17" w:name="P337"/>
      <w:bookmarkEnd w:id="17"/>
      <w:r w:rsidRPr="00E507A1">
        <w:rPr>
          <w:rFonts w:ascii="Times New Roman" w:hAnsi="Times New Roman" w:cs="Times New Roman"/>
          <w:sz w:val="24"/>
          <w:szCs w:val="24"/>
        </w:rPr>
        <w:t>3. Основанием для проведения плановой проверки является истечение одного года со дня:</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 государственной регистрации субъекта транспортной инфраструктуры, перевозчика, застройщика объектов транспортной инфраструктуры;</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29"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окончания проведения последней плановой проверки.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4. Основанием для проведения внеплановой проверки является:</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 истечение срока исполнения субъектом транспортной инфраструктуры, перевозчиком, застройщиком объектов транспортной инфраструктуры выданного органом государственного контроля (надзора) предписания об устранении выявленного нарушения требований по обеспечению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30"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bookmarkStart w:id="18" w:name="P344"/>
      <w:bookmarkEnd w:id="18"/>
      <w:r w:rsidRPr="00E507A1">
        <w:rPr>
          <w:rFonts w:ascii="Times New Roman" w:hAnsi="Times New Roman" w:cs="Times New Roman"/>
          <w:sz w:val="24"/>
          <w:szCs w:val="24"/>
        </w:rPr>
        <w:t xml:space="preserve">2) поступление в органы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фактах возникновения угрозы совершения акта незаконного вмешательства в деятельность транспортного комплекса или нарушений субъектами транспортной инфраструктуры, перевозчиками, застройщиками объектов транспортной инфраструктуры требований по </w:t>
      </w:r>
      <w:r w:rsidRPr="00E507A1">
        <w:rPr>
          <w:rFonts w:ascii="Times New Roman" w:hAnsi="Times New Roman" w:cs="Times New Roman"/>
          <w:sz w:val="24"/>
          <w:szCs w:val="24"/>
        </w:rPr>
        <w:lastRenderedPageBreak/>
        <w:t>обеспечению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31"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bookmarkStart w:id="19" w:name="P346"/>
      <w:bookmarkEnd w:id="19"/>
      <w:r w:rsidRPr="00E507A1">
        <w:rPr>
          <w:rFonts w:ascii="Times New Roman" w:hAnsi="Times New Roman" w:cs="Times New Roman"/>
          <w:sz w:val="24"/>
          <w:szCs w:val="24"/>
        </w:rPr>
        <w:t>3) совершение акта незаконного вмешательства в деятельность транспортного комплекса, повлекшего за собой причинение вреда жизни, здоровью людей, вреда безопасности государства, государственному или муниципальному имуществу, имуществу физических и юридических лиц;</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4) 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5. Внеплановая выездная проверка деятельности субъекта транспортной инфраструктуры, перевозчика, застройщика объектов транспортной инфраструктуры может быть проведена органом государственного контроля (надзора) по основанию, указанному в </w:t>
      </w:r>
      <w:hyperlink w:anchor="P344" w:history="1">
        <w:r w:rsidRPr="00E507A1">
          <w:rPr>
            <w:rFonts w:ascii="Times New Roman" w:hAnsi="Times New Roman" w:cs="Times New Roman"/>
            <w:sz w:val="24"/>
            <w:szCs w:val="24"/>
          </w:rPr>
          <w:t>пункте 2 части 4</w:t>
        </w:r>
      </w:hyperlink>
      <w:r w:rsidRPr="00E507A1">
        <w:rPr>
          <w:rFonts w:ascii="Times New Roman" w:hAnsi="Times New Roman" w:cs="Times New Roman"/>
          <w:sz w:val="24"/>
          <w:szCs w:val="24"/>
        </w:rPr>
        <w:t xml:space="preserve"> настоящей статьи, после согласования с органом прокуратуры, а по основанию, указанному в </w:t>
      </w:r>
      <w:hyperlink w:anchor="P346" w:history="1">
        <w:r w:rsidRPr="00E507A1">
          <w:rPr>
            <w:rFonts w:ascii="Times New Roman" w:hAnsi="Times New Roman" w:cs="Times New Roman"/>
            <w:sz w:val="24"/>
            <w:szCs w:val="24"/>
          </w:rPr>
          <w:t>пункте 3 части 4</w:t>
        </w:r>
      </w:hyperlink>
      <w:r w:rsidRPr="00E507A1">
        <w:rPr>
          <w:rFonts w:ascii="Times New Roman" w:hAnsi="Times New Roman" w:cs="Times New Roman"/>
          <w:sz w:val="24"/>
          <w:szCs w:val="24"/>
        </w:rPr>
        <w:t xml:space="preserve"> настоящей статьи, незамедлительно с извещением органа прокуратуры в порядке, установленном </w:t>
      </w:r>
      <w:hyperlink r:id="rId132" w:history="1">
        <w:r w:rsidRPr="00E507A1">
          <w:rPr>
            <w:rFonts w:ascii="Times New Roman" w:hAnsi="Times New Roman" w:cs="Times New Roman"/>
            <w:sz w:val="24"/>
            <w:szCs w:val="24"/>
          </w:rPr>
          <w:t>частью 12 статьи 10</w:t>
        </w:r>
      </w:hyperlink>
      <w:r w:rsidRPr="00E507A1">
        <w:rPr>
          <w:rFonts w:ascii="Times New Roman" w:hAnsi="Times New Roman" w:cs="Times New Roman"/>
          <w:sz w:val="24"/>
          <w:szCs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без согласования с органом прокуратуры.</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33"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bookmarkStart w:id="20" w:name="P350"/>
      <w:bookmarkEnd w:id="20"/>
      <w:r w:rsidRPr="00E507A1">
        <w:rPr>
          <w:rFonts w:ascii="Times New Roman" w:hAnsi="Times New Roman" w:cs="Times New Roman"/>
          <w:sz w:val="24"/>
          <w:szCs w:val="24"/>
        </w:rPr>
        <w:t xml:space="preserve">6. Предварительное уведомление субъекта транспортной инфраструктуры, перевозчика, застройщика объектов транспортной инфраструктуры о проведении внеплановой выездной проверки по основанию, указанному в </w:t>
      </w:r>
      <w:hyperlink w:anchor="P344" w:history="1">
        <w:r w:rsidRPr="00E507A1">
          <w:rPr>
            <w:rFonts w:ascii="Times New Roman" w:hAnsi="Times New Roman" w:cs="Times New Roman"/>
            <w:sz w:val="24"/>
            <w:szCs w:val="24"/>
          </w:rPr>
          <w:t>пункте 2</w:t>
        </w:r>
      </w:hyperlink>
      <w:r w:rsidRPr="00E507A1">
        <w:rPr>
          <w:rFonts w:ascii="Times New Roman" w:hAnsi="Times New Roman" w:cs="Times New Roman"/>
          <w:sz w:val="24"/>
          <w:szCs w:val="24"/>
        </w:rPr>
        <w:t xml:space="preserve"> или </w:t>
      </w:r>
      <w:hyperlink w:anchor="P346" w:history="1">
        <w:r w:rsidRPr="00E507A1">
          <w:rPr>
            <w:rFonts w:ascii="Times New Roman" w:hAnsi="Times New Roman" w:cs="Times New Roman"/>
            <w:sz w:val="24"/>
            <w:szCs w:val="24"/>
          </w:rPr>
          <w:t>3 части 4</w:t>
        </w:r>
      </w:hyperlink>
      <w:r w:rsidRPr="00E507A1">
        <w:rPr>
          <w:rFonts w:ascii="Times New Roman" w:hAnsi="Times New Roman" w:cs="Times New Roman"/>
          <w:sz w:val="24"/>
          <w:szCs w:val="24"/>
        </w:rPr>
        <w:t xml:space="preserve"> настоящей статьи, не допускается.</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34"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bookmarkStart w:id="21" w:name="P352"/>
      <w:bookmarkEnd w:id="21"/>
      <w:r w:rsidRPr="00E507A1">
        <w:rPr>
          <w:rFonts w:ascii="Times New Roman" w:hAnsi="Times New Roman" w:cs="Times New Roman"/>
          <w:sz w:val="24"/>
          <w:szCs w:val="24"/>
        </w:rPr>
        <w:t>7. При проведении проверок субъектов транспортной инфраструктуры, перевозчиков, застройщиков объектов транспортной инфраструктуры, в том числе плановых и внеплановых выездных проверок, допускается использование тест-предметов (предметов, имитирующих оружие, взрывчатые вещества или другие устройства, предметы и вещества, в отношении которых установлены запрет или ограничение на перемещение в зону транспортной безопасности или ее часть) и тест-объектов (лиц, имитирующих нарушителей требований по обеспечению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7 введена Федеральным </w:t>
      </w:r>
      <w:hyperlink r:id="rId135"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8. Проверки субъектов транспортной инфраструктуры, перевозчиков, застройщиков объектов транспортной инфраструктуры с использованием указанных в </w:t>
      </w:r>
      <w:hyperlink w:anchor="P352" w:history="1">
        <w:r w:rsidRPr="00E507A1">
          <w:rPr>
            <w:rFonts w:ascii="Times New Roman" w:hAnsi="Times New Roman" w:cs="Times New Roman"/>
            <w:sz w:val="24"/>
            <w:szCs w:val="24"/>
          </w:rPr>
          <w:t>части 7</w:t>
        </w:r>
      </w:hyperlink>
      <w:r w:rsidRPr="00E507A1">
        <w:rPr>
          <w:rFonts w:ascii="Times New Roman" w:hAnsi="Times New Roman" w:cs="Times New Roman"/>
          <w:sz w:val="24"/>
          <w:szCs w:val="24"/>
        </w:rPr>
        <w:t xml:space="preserve"> настоящей статьи тест-предметов и тест-объектов проводятся органами государственного контроля (надзора) во взаимодействии с уполномоченными представителями органов федеральной службы безопасности и (или) органов внутренних дел Российской Федерации или уполномоченных подразделений указанных органов в </w:t>
      </w:r>
      <w:hyperlink r:id="rId136" w:history="1">
        <w:r w:rsidRPr="00E507A1">
          <w:rPr>
            <w:rFonts w:ascii="Times New Roman" w:hAnsi="Times New Roman" w:cs="Times New Roman"/>
            <w:sz w:val="24"/>
            <w:szCs w:val="24"/>
          </w:rPr>
          <w:t>порядке</w:t>
        </w:r>
      </w:hyperlink>
      <w:r w:rsidRPr="00E507A1">
        <w:rPr>
          <w:rFonts w:ascii="Times New Roman" w:hAnsi="Times New Roman" w:cs="Times New Roman"/>
          <w:sz w:val="24"/>
          <w:szCs w:val="24"/>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8 введена Федеральным </w:t>
      </w:r>
      <w:hyperlink r:id="rId137"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r w:rsidRPr="00E507A1">
        <w:rPr>
          <w:rFonts w:ascii="Times New Roman" w:hAnsi="Times New Roman" w:cs="Times New Roman"/>
          <w:sz w:val="24"/>
          <w:szCs w:val="24"/>
        </w:rPr>
        <w:t>Статья 12. Права и обязанности субъектов транспортной инфраструктуры и перевозчиков в области обеспечения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 Субъекты транспортной инфраструктуры и перевозчики имеют право:</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1) в установленном </w:t>
      </w:r>
      <w:hyperlink r:id="rId138" w:history="1">
        <w:r w:rsidRPr="00E507A1">
          <w:rPr>
            <w:rFonts w:ascii="Times New Roman" w:hAnsi="Times New Roman" w:cs="Times New Roman"/>
            <w:sz w:val="24"/>
            <w:szCs w:val="24"/>
          </w:rPr>
          <w:t>порядке</w:t>
        </w:r>
      </w:hyperlink>
      <w:r w:rsidRPr="00E507A1">
        <w:rPr>
          <w:rFonts w:ascii="Times New Roman" w:hAnsi="Times New Roman" w:cs="Times New Roman"/>
          <w:sz w:val="24"/>
          <w:szCs w:val="24"/>
        </w:rPr>
        <w:t xml:space="preserve"> получать от уполномоченных федеральных органов исполнительной власти информацию по вопросам обеспечения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вносить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федеральный орган исполнительной власти в области обеспечения безопасности Российской Федерации и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внутренних дел, предложения по обеспечению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Субъекты транспортной инфраструктуры и перевозчики обязаны:</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1) незамедлительно информировать в </w:t>
      </w:r>
      <w:hyperlink r:id="rId139" w:history="1">
        <w:r w:rsidRPr="00E507A1">
          <w:rPr>
            <w:rFonts w:ascii="Times New Roman" w:hAnsi="Times New Roman" w:cs="Times New Roman"/>
            <w:sz w:val="24"/>
            <w:szCs w:val="24"/>
          </w:rPr>
          <w:t>порядке</w:t>
        </w:r>
      </w:hyperlink>
      <w:r w:rsidRPr="00E507A1">
        <w:rPr>
          <w:rFonts w:ascii="Times New Roman" w:hAnsi="Times New Roman" w:cs="Times New Roman"/>
          <w:sz w:val="24"/>
          <w:szCs w:val="24"/>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об угрозах совершения и о совершении актов незаконного вмешательства на объектах транспортной инфраструктуры и транспортных средствах;</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2) выполнять предписания, постановления должностных лиц уполномоченных федеральных органов исполнительной власти об устранении нарушений требований по обеспечению транспортной безопасности в соответствии со </w:t>
      </w:r>
      <w:hyperlink w:anchor="P201" w:history="1">
        <w:r w:rsidRPr="00E507A1">
          <w:rPr>
            <w:rFonts w:ascii="Times New Roman" w:hAnsi="Times New Roman" w:cs="Times New Roman"/>
            <w:sz w:val="24"/>
            <w:szCs w:val="24"/>
          </w:rPr>
          <w:t>статьей 8</w:t>
        </w:r>
      </w:hyperlink>
      <w:r w:rsidRPr="00E507A1">
        <w:rPr>
          <w:rFonts w:ascii="Times New Roman" w:hAnsi="Times New Roman" w:cs="Times New Roman"/>
          <w:sz w:val="24"/>
          <w:szCs w:val="24"/>
        </w:rPr>
        <w:t xml:space="preserve"> настоящего Федерального закона;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3) оказывать содействие в выявлении, предупреждении и пресечении актов незаконного вмешательства, установлении причин и условий, способствующих их совершению;</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40"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4) предоставлять в компетентные органы в области обеспечения транспортной безопасности полную и достоверную информацию для проведения категорирования и ведения реестра объектов транспортной инфраструктуры и транспортных средств, предусмотренных </w:t>
      </w:r>
      <w:hyperlink w:anchor="P177" w:history="1">
        <w:r w:rsidRPr="00E507A1">
          <w:rPr>
            <w:rFonts w:ascii="Times New Roman" w:hAnsi="Times New Roman" w:cs="Times New Roman"/>
            <w:sz w:val="24"/>
            <w:szCs w:val="24"/>
          </w:rPr>
          <w:t>статьей 6</w:t>
        </w:r>
      </w:hyperlink>
      <w:r w:rsidRPr="00E507A1">
        <w:rPr>
          <w:rFonts w:ascii="Times New Roman" w:hAnsi="Times New Roman" w:cs="Times New Roman"/>
          <w:sz w:val="24"/>
          <w:szCs w:val="24"/>
        </w:rPr>
        <w:t xml:space="preserve"> настоящего Федерального закона;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4 в ред. Федерального </w:t>
      </w:r>
      <w:hyperlink r:id="rId141"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5) обеспечивать на объекте транспортной инфраструктуры или транспортном средстве доступ к данным с технических средств обеспечения транспортной безопасности подразделениям федерального органа исполнительной власти в области обеспечения безопасности Российской Федерации,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Федеральной службы по надзору в сфере транспорта, а также передачу таких данных в служебные помещения на объекте транспортной инфраструктуры, предоставленные (переданные) территориальным органам и (или) подразделениям указанных федеральных органов исполнительной власти для выполнения задач на объекте транспортной инфраструктуры в соответствии с установленными полномочиями,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(п. 5 введен Федеральным </w:t>
      </w:r>
      <w:hyperlink r:id="rId142"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bookmarkStart w:id="22" w:name="P371"/>
      <w:bookmarkEnd w:id="22"/>
      <w:r w:rsidRPr="00E507A1">
        <w:rPr>
          <w:rFonts w:ascii="Times New Roman" w:hAnsi="Times New Roman" w:cs="Times New Roman"/>
          <w:sz w:val="24"/>
          <w:szCs w:val="24"/>
        </w:rPr>
        <w:t xml:space="preserve">2.1. Субъекты транспортной инфраструктуры, а в случае, если собственники проектируемых объектов транспортной инфраструктуры не определены, - застройщики объектов транспортной инфраструктуры, осуществляющие проектирование, строительство </w:t>
      </w:r>
      <w:r w:rsidRPr="00E507A1">
        <w:rPr>
          <w:rFonts w:ascii="Times New Roman" w:hAnsi="Times New Roman" w:cs="Times New Roman"/>
          <w:sz w:val="24"/>
          <w:szCs w:val="24"/>
        </w:rPr>
        <w:lastRenderedPageBreak/>
        <w:t>и (или) реконструкцию (в результате которой площадь реконструируемого объекта транспортной инфраструктуры и число прибывающих и отправляемых в течение календарного года пассажиров увеличатся более чем на 20 процентов) аэропортов, метрополитенов, а также морских терминалов, речных портов и железнодорожных вокзалов, соответствующих первой и второй категориям, предусмотренным законодательством Российской Федерации в области транспортной безопасности, и (или) отнесенных к указанным категориям, обязаны уведомлять о предстоящих проектировании, строительстве и (или) реконструкции на этапе подготовки задания на проектирование указанных объектов транспортной инфраструктуры или разработки технического задания на их строительство и (или) реконструкцию соответствующие территориальные органы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и соответствующие органы федеральной службы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2.1 введена Федеральным </w:t>
      </w:r>
      <w:hyperlink r:id="rId143"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23.06.2016 N 201-ФЗ)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2.2. На основании обращений территориальных органов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и соответствующих органов федеральной службы безопасности, поступивших в месячный срок со дня получения уведомления о предстоящих проектировании, строительстве и (или) реконструкции объектов транспортной инфраструктуры, субъекты транспортной инфраструктуры, а также застройщики объектов транспортной инфраструктуры, указанные в </w:t>
      </w:r>
      <w:hyperlink w:anchor="P371" w:history="1">
        <w:r w:rsidRPr="00E507A1">
          <w:rPr>
            <w:rFonts w:ascii="Times New Roman" w:hAnsi="Times New Roman" w:cs="Times New Roman"/>
            <w:sz w:val="24"/>
            <w:szCs w:val="24"/>
          </w:rPr>
          <w:t>части 2.1</w:t>
        </w:r>
      </w:hyperlink>
      <w:r w:rsidRPr="00E507A1">
        <w:rPr>
          <w:rFonts w:ascii="Times New Roman" w:hAnsi="Times New Roman" w:cs="Times New Roman"/>
          <w:sz w:val="24"/>
          <w:szCs w:val="24"/>
        </w:rPr>
        <w:t xml:space="preserve"> настоящей статьи, обязаны предусматривать служебные и подсобные помещения на указанных объектах транспортной инфраструктуры, предназначенные для предоставления на безвозмездной основе территориальным органам и подразделениям полиции, выполняющим задачи по обеспечению безопасности граждан и охране общественного порядка, противодействию преступности непосредственно на объектах транспортной инфраструктуры железнодорожного, водного, воздушного транспорта и метрополитенах, и органам федеральной службы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2.2 введена Федеральным </w:t>
      </w:r>
      <w:hyperlink r:id="rId144"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23.06.2016 N 201-ФЗ)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2.3. </w:t>
      </w:r>
      <w:hyperlink r:id="rId145" w:history="1">
        <w:r w:rsidRPr="00E507A1">
          <w:rPr>
            <w:rFonts w:ascii="Times New Roman" w:hAnsi="Times New Roman" w:cs="Times New Roman"/>
            <w:sz w:val="24"/>
            <w:szCs w:val="24"/>
          </w:rPr>
          <w:t>Требования</w:t>
        </w:r>
      </w:hyperlink>
      <w:r w:rsidRPr="00E507A1">
        <w:rPr>
          <w:rFonts w:ascii="Times New Roman" w:hAnsi="Times New Roman" w:cs="Times New Roman"/>
          <w:sz w:val="24"/>
          <w:szCs w:val="24"/>
        </w:rPr>
        <w:t xml:space="preserve"> к служебным и подсобным помещениям, предназначенным для предоставления территориальным органам и подразделениям полиции, выполняющим задачи по обеспечению безопасности граждан и охране общественного порядка, противодействию преступности на железнодорожном, водном, воздушном транспорте и метрополитенах,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и градостроительства,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2.3 введена Федеральным </w:t>
      </w:r>
      <w:hyperlink r:id="rId146"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23.06.2016 N 201-ФЗ)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2.4. </w:t>
      </w:r>
      <w:hyperlink r:id="rId147" w:history="1">
        <w:r w:rsidRPr="00E507A1">
          <w:rPr>
            <w:rFonts w:ascii="Times New Roman" w:hAnsi="Times New Roman" w:cs="Times New Roman"/>
            <w:sz w:val="24"/>
            <w:szCs w:val="24"/>
          </w:rPr>
          <w:t>Требования</w:t>
        </w:r>
      </w:hyperlink>
      <w:r w:rsidRPr="00E507A1">
        <w:rPr>
          <w:rFonts w:ascii="Times New Roman" w:hAnsi="Times New Roman" w:cs="Times New Roman"/>
          <w:sz w:val="24"/>
          <w:szCs w:val="24"/>
        </w:rPr>
        <w:t xml:space="preserve"> к служебным и подсобным помещениям, предназначенным для предоставления органам федеральной службы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и градостроительства,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2.4 введена Федеральным </w:t>
      </w:r>
      <w:hyperlink r:id="rId148"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23.06.2016 N 201-ФЗ)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3. Субъекты транспортной инфраструктуры и перевозчики несут ответственность за </w:t>
      </w:r>
      <w:r w:rsidRPr="00E507A1">
        <w:rPr>
          <w:rFonts w:ascii="Times New Roman" w:hAnsi="Times New Roman" w:cs="Times New Roman"/>
          <w:sz w:val="24"/>
          <w:szCs w:val="24"/>
        </w:rPr>
        <w:lastRenderedPageBreak/>
        <w:t>неисполнение требований в области обеспечения транспортной безопасности в соответствии с законодательством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49"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r w:rsidRPr="00E507A1">
        <w:rPr>
          <w:rFonts w:ascii="Times New Roman" w:hAnsi="Times New Roman" w:cs="Times New Roman"/>
          <w:sz w:val="24"/>
          <w:szCs w:val="24"/>
        </w:rPr>
        <w:t>Статья 12.1. Подготовка и аттестация сил обеспечения транспортной безопасности, аккредитация подразделений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(введена Федеральным </w:t>
      </w:r>
      <w:hyperlink r:id="rId150"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1. Подготовка сил обеспечения транспортной безопасности осуществляется в </w:t>
      </w:r>
      <w:hyperlink r:id="rId151" w:history="1">
        <w:r w:rsidRPr="00E507A1">
          <w:rPr>
            <w:rFonts w:ascii="Times New Roman" w:hAnsi="Times New Roman" w:cs="Times New Roman"/>
            <w:sz w:val="24"/>
            <w:szCs w:val="24"/>
          </w:rPr>
          <w:t>порядке</w:t>
        </w:r>
      </w:hyperlink>
      <w:r w:rsidRPr="00E507A1">
        <w:rPr>
          <w:rFonts w:ascii="Times New Roman" w:hAnsi="Times New Roman" w:cs="Times New Roman"/>
          <w:sz w:val="24"/>
          <w:szCs w:val="24"/>
        </w:rPr>
        <w:t>,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52"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26.07.2019 N 232-ФЗ)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2. Силы обеспечения транспортной безопасности подлежат обязательной аттестации, проводимой органами аттестации в </w:t>
      </w:r>
      <w:hyperlink r:id="rId153" w:history="1">
        <w:r w:rsidRPr="00E507A1">
          <w:rPr>
            <w:rFonts w:ascii="Times New Roman" w:hAnsi="Times New Roman" w:cs="Times New Roman"/>
            <w:sz w:val="24"/>
            <w:szCs w:val="24"/>
          </w:rPr>
          <w:t>порядке</w:t>
        </w:r>
      </w:hyperlink>
      <w:r w:rsidRPr="00E507A1">
        <w:rPr>
          <w:rFonts w:ascii="Times New Roman" w:hAnsi="Times New Roman" w:cs="Times New Roman"/>
          <w:sz w:val="24"/>
          <w:szCs w:val="24"/>
        </w:rPr>
        <w:t>, установленном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Для целей аттестации сил обеспечения транспортной безопасности компетентные органы в области обеспечения транспортной безопасности имеют право привлекать аттестующие организации в порядке, установленном Правительством Российской Федерации.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2.1. Определение привлекаемой аттестующей организации осуществляется субъектом транспортной инфраструктуры, подразделением транспортной безопасности или организацией, претендующей на аккредитацию в качестве подразделения транспортной безопасности, из числа аккредитованных организаций, включенных в реестр аттестующих организаций, установление порядка формирования и ведения которого предусмотрено </w:t>
      </w:r>
      <w:hyperlink w:anchor="P399" w:history="1">
        <w:r w:rsidRPr="00E507A1">
          <w:rPr>
            <w:rFonts w:ascii="Times New Roman" w:hAnsi="Times New Roman" w:cs="Times New Roman"/>
            <w:sz w:val="24"/>
            <w:szCs w:val="24"/>
          </w:rPr>
          <w:t>частью 10</w:t>
        </w:r>
      </w:hyperlink>
      <w:r w:rsidRPr="00E507A1">
        <w:rPr>
          <w:rFonts w:ascii="Times New Roman" w:hAnsi="Times New Roman" w:cs="Times New Roman"/>
          <w:sz w:val="24"/>
          <w:szCs w:val="24"/>
        </w:rPr>
        <w:t xml:space="preserve"> настоящей статьи.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2.1 введена Федеральным </w:t>
      </w:r>
      <w:hyperlink r:id="rId154"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bookmarkStart w:id="23" w:name="P390"/>
      <w:bookmarkEnd w:id="23"/>
      <w:r w:rsidRPr="00E507A1">
        <w:rPr>
          <w:rFonts w:ascii="Times New Roman" w:hAnsi="Times New Roman" w:cs="Times New Roman"/>
          <w:sz w:val="24"/>
          <w:szCs w:val="24"/>
        </w:rPr>
        <w:t xml:space="preserve">3. В целях принятия </w:t>
      </w:r>
      <w:hyperlink r:id="rId155" w:history="1">
        <w:r w:rsidRPr="00E507A1">
          <w:rPr>
            <w:rFonts w:ascii="Times New Roman" w:hAnsi="Times New Roman" w:cs="Times New Roman"/>
            <w:sz w:val="24"/>
            <w:szCs w:val="24"/>
          </w:rPr>
          <w:t>решения</w:t>
        </w:r>
      </w:hyperlink>
      <w:r w:rsidRPr="00E507A1">
        <w:rPr>
          <w:rFonts w:ascii="Times New Roman" w:hAnsi="Times New Roman" w:cs="Times New Roman"/>
          <w:sz w:val="24"/>
          <w:szCs w:val="24"/>
        </w:rPr>
        <w:t xml:space="preserve"> об аттестации сил обеспечения транспортной безопасности органы аттестации, аттестующие организации осуществляют проверку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требованиям законодательства Российской Федерации о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4. </w:t>
      </w:r>
      <w:hyperlink r:id="rId156" w:history="1">
        <w:r w:rsidRPr="00E507A1">
          <w:rPr>
            <w:rFonts w:ascii="Times New Roman" w:hAnsi="Times New Roman" w:cs="Times New Roman"/>
            <w:sz w:val="24"/>
            <w:szCs w:val="24"/>
          </w:rPr>
          <w:t>Перечень</w:t>
        </w:r>
      </w:hyperlink>
      <w:r w:rsidRPr="00E507A1">
        <w:rPr>
          <w:rFonts w:ascii="Times New Roman" w:hAnsi="Times New Roman" w:cs="Times New Roman"/>
          <w:sz w:val="24"/>
          <w:szCs w:val="24"/>
        </w:rPr>
        <w:t xml:space="preserve"> отдельных категорий сил обеспечения транспортной безопасности устанавливается порядком аттестации сил обеспечения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5. </w:t>
      </w:r>
      <w:hyperlink r:id="rId157" w:history="1">
        <w:r w:rsidRPr="00E507A1">
          <w:rPr>
            <w:rFonts w:ascii="Times New Roman" w:hAnsi="Times New Roman" w:cs="Times New Roman"/>
            <w:sz w:val="24"/>
            <w:szCs w:val="24"/>
          </w:rPr>
          <w:t>Требования</w:t>
        </w:r>
      </w:hyperlink>
      <w:r w:rsidRPr="00E507A1">
        <w:rPr>
          <w:rFonts w:ascii="Times New Roman" w:hAnsi="Times New Roman" w:cs="Times New Roman"/>
          <w:sz w:val="24"/>
          <w:szCs w:val="24"/>
        </w:rPr>
        <w:t xml:space="preserve">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w:t>
      </w:r>
      <w:r w:rsidRPr="00E507A1">
        <w:rPr>
          <w:rFonts w:ascii="Times New Roman" w:hAnsi="Times New Roman" w:cs="Times New Roman"/>
          <w:sz w:val="24"/>
          <w:szCs w:val="24"/>
        </w:rPr>
        <w:lastRenderedPageBreak/>
        <w:t>регулированию в сфере транспорта.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6.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представлению компетентных органов в области обеспечения транспортной безопасности могут устанавливаться в части, не противоречащей настоящему Федеральному закону, особенности </w:t>
      </w:r>
      <w:hyperlink r:id="rId158" w:history="1">
        <w:r w:rsidRPr="00E507A1">
          <w:rPr>
            <w:rFonts w:ascii="Times New Roman" w:hAnsi="Times New Roman" w:cs="Times New Roman"/>
            <w:sz w:val="24"/>
            <w:szCs w:val="24"/>
          </w:rPr>
          <w:t>проверки</w:t>
        </w:r>
      </w:hyperlink>
      <w:r w:rsidRPr="00E507A1">
        <w:rPr>
          <w:rFonts w:ascii="Times New Roman" w:hAnsi="Times New Roman" w:cs="Times New Roman"/>
          <w:sz w:val="24"/>
          <w:szCs w:val="24"/>
        </w:rPr>
        <w:t xml:space="preserve">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применительно к отдельным видам транспорта.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7. К аттестации сил обеспечения транспортной безопасности не допускаются лица, имеющие ограничения на выполнение работ, непосредственно связанных с обеспечением транспортной безопасности, установленные </w:t>
      </w:r>
      <w:hyperlink w:anchor="P259" w:history="1">
        <w:r w:rsidRPr="00E507A1">
          <w:rPr>
            <w:rFonts w:ascii="Times New Roman" w:hAnsi="Times New Roman" w:cs="Times New Roman"/>
            <w:sz w:val="24"/>
            <w:szCs w:val="24"/>
          </w:rPr>
          <w:t>пунктами 1</w:t>
        </w:r>
      </w:hyperlink>
      <w:r w:rsidRPr="00E507A1">
        <w:rPr>
          <w:rFonts w:ascii="Times New Roman" w:hAnsi="Times New Roman" w:cs="Times New Roman"/>
          <w:sz w:val="24"/>
          <w:szCs w:val="24"/>
        </w:rPr>
        <w:t xml:space="preserve"> - </w:t>
      </w:r>
      <w:hyperlink w:anchor="P269" w:history="1">
        <w:r w:rsidRPr="00E507A1">
          <w:rPr>
            <w:rFonts w:ascii="Times New Roman" w:hAnsi="Times New Roman" w:cs="Times New Roman"/>
            <w:sz w:val="24"/>
            <w:szCs w:val="24"/>
          </w:rPr>
          <w:t>7</w:t>
        </w:r>
      </w:hyperlink>
      <w:r w:rsidRPr="00E507A1">
        <w:rPr>
          <w:rFonts w:ascii="Times New Roman" w:hAnsi="Times New Roman" w:cs="Times New Roman"/>
          <w:sz w:val="24"/>
          <w:szCs w:val="24"/>
        </w:rPr>
        <w:t xml:space="preserve"> и </w:t>
      </w:r>
      <w:hyperlink w:anchor="P272" w:history="1">
        <w:r w:rsidRPr="00E507A1">
          <w:rPr>
            <w:rFonts w:ascii="Times New Roman" w:hAnsi="Times New Roman" w:cs="Times New Roman"/>
            <w:sz w:val="24"/>
            <w:szCs w:val="24"/>
          </w:rPr>
          <w:t>9 части 1 статьи 10</w:t>
        </w:r>
      </w:hyperlink>
      <w:r w:rsidRPr="00E507A1">
        <w:rPr>
          <w:rFonts w:ascii="Times New Roman" w:hAnsi="Times New Roman" w:cs="Times New Roman"/>
          <w:sz w:val="24"/>
          <w:szCs w:val="24"/>
        </w:rPr>
        <w:t xml:space="preserve"> настоящего Федерального закона.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59"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8. Функции, предусмотренные </w:t>
      </w:r>
      <w:hyperlink w:anchor="P390" w:history="1">
        <w:r w:rsidRPr="00E507A1">
          <w:rPr>
            <w:rFonts w:ascii="Times New Roman" w:hAnsi="Times New Roman" w:cs="Times New Roman"/>
            <w:sz w:val="24"/>
            <w:szCs w:val="24"/>
          </w:rPr>
          <w:t>частью 3</w:t>
        </w:r>
      </w:hyperlink>
      <w:r w:rsidRPr="00E507A1">
        <w:rPr>
          <w:rFonts w:ascii="Times New Roman" w:hAnsi="Times New Roman" w:cs="Times New Roman"/>
          <w:sz w:val="24"/>
          <w:szCs w:val="24"/>
        </w:rPr>
        <w:t xml:space="preserve"> настоящей статьи, осуществляются органами аттестации, аттестующими организациями на основании договора, заключенного с субъектом транспортной инфраструктуры, подразделением транспортной безопасности, иной организацией, индивидуальным предпринимателем, выполняющими работы (оказывающими услуги) в целях исполнения субъектом транспортной инфраструктуры требований по обеспечению транспортной безопасности, или с аттестуемым лицом.</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60"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9. Аккредитация юридических лиц в качестве подразделений транспортной безопасности осуществляется федеральными органами исполнительной власти, осуществляющими функции по оказанию государственных услуг в области обеспечения транспортной безопасности, в установленной сфере деятельности. Порядок аккредитации юридических лиц в качестве подразделений транспортной безопасности и требования к ним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3245DF" w:rsidRPr="00E507A1" w:rsidRDefault="003245DF" w:rsidP="00E507A1">
      <w:pPr>
        <w:pStyle w:val="ConsPlusNormal"/>
        <w:ind w:firstLine="540"/>
        <w:jc w:val="both"/>
        <w:rPr>
          <w:rFonts w:ascii="Times New Roman" w:hAnsi="Times New Roman" w:cs="Times New Roman"/>
          <w:sz w:val="24"/>
          <w:szCs w:val="24"/>
        </w:rPr>
      </w:pPr>
      <w:bookmarkStart w:id="24" w:name="P399"/>
      <w:bookmarkEnd w:id="24"/>
      <w:r w:rsidRPr="00E507A1">
        <w:rPr>
          <w:rFonts w:ascii="Times New Roman" w:hAnsi="Times New Roman" w:cs="Times New Roman"/>
          <w:sz w:val="24"/>
          <w:szCs w:val="24"/>
        </w:rPr>
        <w:t xml:space="preserve">10. </w:t>
      </w:r>
      <w:hyperlink r:id="rId161" w:history="1">
        <w:r w:rsidRPr="00E507A1">
          <w:rPr>
            <w:rFonts w:ascii="Times New Roman" w:hAnsi="Times New Roman" w:cs="Times New Roman"/>
            <w:sz w:val="24"/>
            <w:szCs w:val="24"/>
          </w:rPr>
          <w:t>Порядок</w:t>
        </w:r>
      </w:hyperlink>
      <w:r w:rsidRPr="00E507A1">
        <w:rPr>
          <w:rFonts w:ascii="Times New Roman" w:hAnsi="Times New Roman" w:cs="Times New Roman"/>
          <w:sz w:val="24"/>
          <w:szCs w:val="24"/>
        </w:rPr>
        <w:t xml:space="preserve"> формирования и ведения реестра органов аттестации, </w:t>
      </w:r>
      <w:hyperlink r:id="rId162" w:history="1">
        <w:r w:rsidRPr="00E507A1">
          <w:rPr>
            <w:rFonts w:ascii="Times New Roman" w:hAnsi="Times New Roman" w:cs="Times New Roman"/>
            <w:sz w:val="24"/>
            <w:szCs w:val="24"/>
          </w:rPr>
          <w:t>порядок</w:t>
        </w:r>
      </w:hyperlink>
      <w:r w:rsidRPr="00E507A1">
        <w:rPr>
          <w:rFonts w:ascii="Times New Roman" w:hAnsi="Times New Roman" w:cs="Times New Roman"/>
          <w:sz w:val="24"/>
          <w:szCs w:val="24"/>
        </w:rPr>
        <w:t xml:space="preserve"> формирования и ведения реестра аттестующих организаций, </w:t>
      </w:r>
      <w:hyperlink r:id="rId163" w:history="1">
        <w:r w:rsidRPr="00E507A1">
          <w:rPr>
            <w:rFonts w:ascii="Times New Roman" w:hAnsi="Times New Roman" w:cs="Times New Roman"/>
            <w:sz w:val="24"/>
            <w:szCs w:val="24"/>
          </w:rPr>
          <w:t>порядок</w:t>
        </w:r>
      </w:hyperlink>
      <w:r w:rsidRPr="00E507A1">
        <w:rPr>
          <w:rFonts w:ascii="Times New Roman" w:hAnsi="Times New Roman" w:cs="Times New Roman"/>
          <w:sz w:val="24"/>
          <w:szCs w:val="24"/>
        </w:rPr>
        <w:t xml:space="preserve"> формирования и ведения реестра аккредитованных подразделений транспортной безопасности, </w:t>
      </w:r>
      <w:hyperlink r:id="rId164" w:history="1">
        <w:r w:rsidRPr="00E507A1">
          <w:rPr>
            <w:rFonts w:ascii="Times New Roman" w:hAnsi="Times New Roman" w:cs="Times New Roman"/>
            <w:sz w:val="24"/>
            <w:szCs w:val="24"/>
          </w:rPr>
          <w:t>порядок</w:t>
        </w:r>
      </w:hyperlink>
      <w:r w:rsidRPr="00E507A1">
        <w:rPr>
          <w:rFonts w:ascii="Times New Roman" w:hAnsi="Times New Roman" w:cs="Times New Roman"/>
          <w:sz w:val="24"/>
          <w:szCs w:val="24"/>
        </w:rPr>
        <w:t xml:space="preserve"> формирования и ведения реестра выданных </w:t>
      </w:r>
      <w:hyperlink r:id="rId165" w:history="1">
        <w:r w:rsidRPr="00E507A1">
          <w:rPr>
            <w:rFonts w:ascii="Times New Roman" w:hAnsi="Times New Roman" w:cs="Times New Roman"/>
            <w:sz w:val="24"/>
            <w:szCs w:val="24"/>
          </w:rPr>
          <w:t>свидетельств</w:t>
        </w:r>
      </w:hyperlink>
      <w:r w:rsidRPr="00E507A1">
        <w:rPr>
          <w:rFonts w:ascii="Times New Roman" w:hAnsi="Times New Roman" w:cs="Times New Roman"/>
          <w:sz w:val="24"/>
          <w:szCs w:val="24"/>
        </w:rPr>
        <w:t xml:space="preserve"> об аттестации сил обеспечения транспортной безопасности, а также предоставления содержащихся в нем данных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3245DF" w:rsidRPr="00E507A1" w:rsidRDefault="003245DF" w:rsidP="00E507A1">
      <w:pPr>
        <w:pStyle w:val="ConsPlusNormal"/>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r w:rsidRPr="00E507A1">
        <w:rPr>
          <w:rFonts w:ascii="Times New Roman" w:hAnsi="Times New Roman" w:cs="Times New Roman"/>
          <w:sz w:val="24"/>
          <w:szCs w:val="24"/>
        </w:rPr>
        <w:t>Статья 12.2. Досмотр, дополнительный досмотр и повторный досмотр в целях обеспечения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(введена Федеральным </w:t>
      </w:r>
      <w:hyperlink r:id="rId166"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1. В случаях, предусмотренных требованиями по обеспечению транспортной безопасности, установленными в соответствии со </w:t>
      </w:r>
      <w:hyperlink w:anchor="P201" w:history="1">
        <w:r w:rsidRPr="00E507A1">
          <w:rPr>
            <w:rFonts w:ascii="Times New Roman" w:hAnsi="Times New Roman" w:cs="Times New Roman"/>
            <w:sz w:val="24"/>
            <w:szCs w:val="24"/>
          </w:rPr>
          <w:t>статьей 8</w:t>
        </w:r>
      </w:hyperlink>
      <w:r w:rsidRPr="00E507A1">
        <w:rPr>
          <w:rFonts w:ascii="Times New Roman" w:hAnsi="Times New Roman" w:cs="Times New Roman"/>
          <w:sz w:val="24"/>
          <w:szCs w:val="24"/>
        </w:rPr>
        <w:t xml:space="preserve"> настоящего Федерального закона, проводятся досмотр, дополнительный досмотр, повторный досмотр, наблюдение и </w:t>
      </w:r>
      <w:r w:rsidRPr="00E507A1">
        <w:rPr>
          <w:rFonts w:ascii="Times New Roman" w:hAnsi="Times New Roman" w:cs="Times New Roman"/>
          <w:sz w:val="24"/>
          <w:szCs w:val="24"/>
        </w:rPr>
        <w:lastRenderedPageBreak/>
        <w:t>(или) собеседование в целях обеспечения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Организация досмотра, дополнительного досмотра, повторного досмотра, наблюдения и (или) собеседования в целях обеспечения транспортной безопасности возлагается на субъекты транспортной инфраструктуры и (или) перевозчиков.</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3. В ходе проведения досмотра, повторного досмотра в целях обеспечения транспортной безопасности осуществляются мероприятия по обследованию физических лиц, транспортных средств, грузов, багажа, почтовых отправлений, ручной клади и личных вещей, находящихся у физических лиц, иных материальных объектов, направленные на обнаружение предметов и веществ, имеющих внешние признаки схожести с оружием, взрывчатыми веществами или другими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 а также на выявление лиц, транспортных средств, для допуска которых в зону транспортной безопасности или ее часть не имеется правовых оснований. Повторный досмотр в целях обеспечения транспортной безопасности проводится при получении субъектом транспортной инфраструктуры или перевозчиком информации об угрозе совершения акта незаконного вмешательства, а также при принятии решения о его проведении по результатам наблюдения и (или) собеседования в целях обеспечения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3 в ред. Федерального </w:t>
      </w:r>
      <w:hyperlink r:id="rId167"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4. В ходе дополнительного досмотра в целях обеспечения транспортной безопасности осуществляются мероприятия по распознаванию предметов и веществ, обнаруженных в ходе досмотра и (или) повторного досмотра в целях обеспечения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4 в ред. Федерального </w:t>
      </w:r>
      <w:hyperlink r:id="rId168"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5. Наблюдение и (или) собеседование в целях обеспечения транспортной безопасности направлены на выявление физических лиц, в действиях которых усматриваются признаки подготовки к совершению актов незаконного вмешательства, а также на обнаружение транспортных средств и иных материальных объектов, которые могут быть использованы для совершения акта незаконного вмешательства.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5 в ред. Федерального </w:t>
      </w:r>
      <w:hyperlink r:id="rId169"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6. Утратил силу. - Федеральный </w:t>
      </w:r>
      <w:hyperlink r:id="rId170" w:history="1">
        <w:r w:rsidRPr="00E507A1">
          <w:rPr>
            <w:rFonts w:ascii="Times New Roman" w:hAnsi="Times New Roman" w:cs="Times New Roman"/>
            <w:sz w:val="24"/>
            <w:szCs w:val="24"/>
          </w:rPr>
          <w:t>закон</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7. При проведении досмотра, дополнительного досмотра и повторного досмотра в целях обеспечения транспортной безопасности в соответствии с правилами, предусмотренными </w:t>
      </w:r>
      <w:hyperlink w:anchor="P422" w:history="1">
        <w:r w:rsidRPr="00E507A1">
          <w:rPr>
            <w:rFonts w:ascii="Times New Roman" w:hAnsi="Times New Roman" w:cs="Times New Roman"/>
            <w:sz w:val="24"/>
            <w:szCs w:val="24"/>
          </w:rPr>
          <w:t>частью 13</w:t>
        </w:r>
      </w:hyperlink>
      <w:r w:rsidRPr="00E507A1">
        <w:rPr>
          <w:rFonts w:ascii="Times New Roman" w:hAnsi="Times New Roman" w:cs="Times New Roman"/>
          <w:sz w:val="24"/>
          <w:szCs w:val="24"/>
        </w:rPr>
        <w:t xml:space="preserve"> настоящей статьи, используются </w:t>
      </w:r>
      <w:proofErr w:type="spellStart"/>
      <w:r w:rsidRPr="00E507A1">
        <w:rPr>
          <w:rFonts w:ascii="Times New Roman" w:hAnsi="Times New Roman" w:cs="Times New Roman"/>
          <w:sz w:val="24"/>
          <w:szCs w:val="24"/>
        </w:rPr>
        <w:t>рентгенотелевизионные</w:t>
      </w:r>
      <w:proofErr w:type="spellEnd"/>
      <w:r w:rsidRPr="00E507A1">
        <w:rPr>
          <w:rFonts w:ascii="Times New Roman" w:hAnsi="Times New Roman" w:cs="Times New Roman"/>
          <w:sz w:val="24"/>
          <w:szCs w:val="24"/>
        </w:rPr>
        <w:t xml:space="preserve">, </w:t>
      </w:r>
      <w:proofErr w:type="spellStart"/>
      <w:r w:rsidRPr="00E507A1">
        <w:rPr>
          <w:rFonts w:ascii="Times New Roman" w:hAnsi="Times New Roman" w:cs="Times New Roman"/>
          <w:sz w:val="24"/>
          <w:szCs w:val="24"/>
        </w:rPr>
        <w:t>радиоскопические</w:t>
      </w:r>
      <w:proofErr w:type="spellEnd"/>
      <w:r w:rsidRPr="00E507A1">
        <w:rPr>
          <w:rFonts w:ascii="Times New Roman" w:hAnsi="Times New Roman" w:cs="Times New Roman"/>
          <w:sz w:val="24"/>
          <w:szCs w:val="24"/>
        </w:rPr>
        <w:t xml:space="preserve"> установки, стационарные, переносные и ручные металлодетекторы, газоаналитическая и химическая аппаратура, а также другие устройства, обеспечивающие обнаружение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или ее часть.</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71"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bookmarkStart w:id="25" w:name="P415"/>
      <w:bookmarkEnd w:id="25"/>
      <w:r w:rsidRPr="00E507A1">
        <w:rPr>
          <w:rFonts w:ascii="Times New Roman" w:hAnsi="Times New Roman" w:cs="Times New Roman"/>
          <w:sz w:val="24"/>
          <w:szCs w:val="24"/>
        </w:rPr>
        <w:t xml:space="preserve">8. Технические средства обеспечения транспортной безопасности (системы и средства сигнализации, контроля доступа, досмотра, видеонаблюдения, аудио- и видеозаписи, связи, оповещения, сбора, обработки, приема и передачи информации, предназначенные для использования на объектах транспортной инфраструктуры и транспортных средствах в целях обеспечения транспортной безопасности) подлежат обязательной сертификации в соответствии с законодательством Российской Федерации. </w:t>
      </w:r>
      <w:hyperlink r:id="rId172" w:history="1">
        <w:r w:rsidRPr="00E507A1">
          <w:rPr>
            <w:rFonts w:ascii="Times New Roman" w:hAnsi="Times New Roman" w:cs="Times New Roman"/>
            <w:sz w:val="24"/>
            <w:szCs w:val="24"/>
          </w:rPr>
          <w:t>Требования</w:t>
        </w:r>
      </w:hyperlink>
      <w:r w:rsidRPr="00E507A1">
        <w:rPr>
          <w:rFonts w:ascii="Times New Roman" w:hAnsi="Times New Roman" w:cs="Times New Roman"/>
          <w:sz w:val="24"/>
          <w:szCs w:val="24"/>
        </w:rPr>
        <w:t xml:space="preserve"> к функциональным свойствам технических средств обеспечения транспортной безопасности и </w:t>
      </w:r>
      <w:hyperlink r:id="rId173" w:history="1">
        <w:r w:rsidRPr="00E507A1">
          <w:rPr>
            <w:rFonts w:ascii="Times New Roman" w:hAnsi="Times New Roman" w:cs="Times New Roman"/>
            <w:sz w:val="24"/>
            <w:szCs w:val="24"/>
          </w:rPr>
          <w:t>порядок</w:t>
        </w:r>
      </w:hyperlink>
      <w:r w:rsidRPr="00E507A1">
        <w:rPr>
          <w:rFonts w:ascii="Times New Roman" w:hAnsi="Times New Roman" w:cs="Times New Roman"/>
          <w:sz w:val="24"/>
          <w:szCs w:val="24"/>
        </w:rPr>
        <w:t xml:space="preserve"> их сертификации определяются Правительством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74"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9. Досмотр, дополнительный досмотр, повторный досмотр, наблюдение и (или) собеседование в целях обеспечения транспортной безопасности проводятся </w:t>
      </w:r>
      <w:r w:rsidRPr="00E507A1">
        <w:rPr>
          <w:rFonts w:ascii="Times New Roman" w:hAnsi="Times New Roman" w:cs="Times New Roman"/>
          <w:sz w:val="24"/>
          <w:szCs w:val="24"/>
        </w:rPr>
        <w:lastRenderedPageBreak/>
        <w:t>уполномоченными лицами из числа работников подразделений транспортной безопасности.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10. В случае распознавания в ходе досмотра в целях обеспечения транспортной безопасности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 либо в случае выявления лиц, не имеющих правовых оснований для прохода (проезда) в зону транспортной безопасности или ее часть, силы транспортной безопасности в соответствии с планом обеспечения транспортной безопасности объекта транспортной инфраструктуры или транспортного средства незамедлительно информируют об этом уполномоченные подразделения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в области обеспечения безопасности Российской Федерации для принятия мер реагирования в соответствии с их компетенцией. Полиция на объектах транспортной инфраструктуры и транспортных средствах, в том числе в зонах транспортной безопасности, осуществляет свою деятельность в соответствии с Федеральным </w:t>
      </w:r>
      <w:hyperlink r:id="rId175"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7 февраля 2011 года N 3-ФЗ "О полиции".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(в ред. Федерального </w:t>
      </w:r>
      <w:hyperlink r:id="rId176"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11. Лица, отказавшиеся от досмотра, в зону транспортной безопасности не допускаются.</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12. Отказ пассажира от досмотра, дополнительного досмотра и повторного досмотра в целях обеспечения транспортной безопасности является основанием для расторжения договора перевозки в одностороннем порядке.</w:t>
      </w:r>
    </w:p>
    <w:p w:rsidR="003245DF" w:rsidRPr="00E507A1" w:rsidRDefault="003245DF" w:rsidP="00E507A1">
      <w:pPr>
        <w:pStyle w:val="ConsPlusNormal"/>
        <w:ind w:firstLine="540"/>
        <w:jc w:val="both"/>
        <w:rPr>
          <w:rFonts w:ascii="Times New Roman" w:hAnsi="Times New Roman" w:cs="Times New Roman"/>
          <w:sz w:val="24"/>
          <w:szCs w:val="24"/>
        </w:rPr>
      </w:pPr>
      <w:bookmarkStart w:id="26" w:name="P422"/>
      <w:bookmarkEnd w:id="26"/>
      <w:r w:rsidRPr="00E507A1">
        <w:rPr>
          <w:rFonts w:ascii="Times New Roman" w:hAnsi="Times New Roman" w:cs="Times New Roman"/>
          <w:sz w:val="24"/>
          <w:szCs w:val="24"/>
        </w:rPr>
        <w:t xml:space="preserve">13. </w:t>
      </w:r>
      <w:hyperlink r:id="rId177" w:history="1">
        <w:r w:rsidRPr="00E507A1">
          <w:rPr>
            <w:rFonts w:ascii="Times New Roman" w:hAnsi="Times New Roman" w:cs="Times New Roman"/>
            <w:sz w:val="24"/>
            <w:szCs w:val="24"/>
          </w:rPr>
          <w:t>Правила</w:t>
        </w:r>
      </w:hyperlink>
      <w:r w:rsidRPr="00E507A1">
        <w:rPr>
          <w:rFonts w:ascii="Times New Roman" w:hAnsi="Times New Roman" w:cs="Times New Roman"/>
          <w:sz w:val="24"/>
          <w:szCs w:val="24"/>
        </w:rPr>
        <w:t xml:space="preserve"> проведения досмотра, дополнительного досмотра и повторного досмотра в целях обеспечения транспортной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14. Правила проведения досмотра, дополнительного досмотра и повторного досмотра в целях обеспечения транспортной безопасности включают в себя в том числе перечни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или ее часть, а также порядок проведения наблюдения и (или) собеседования в целях обеспечения транспортной безопасности.</w:t>
      </w:r>
    </w:p>
    <w:p w:rsidR="003245DF" w:rsidRPr="00E507A1" w:rsidRDefault="003245DF" w:rsidP="00E507A1">
      <w:pPr>
        <w:pStyle w:val="ConsPlusNormal"/>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bookmarkStart w:id="27" w:name="P425"/>
      <w:bookmarkEnd w:id="27"/>
      <w:r w:rsidRPr="00E507A1">
        <w:rPr>
          <w:rFonts w:ascii="Times New Roman" w:hAnsi="Times New Roman" w:cs="Times New Roman"/>
          <w:sz w:val="24"/>
          <w:szCs w:val="24"/>
        </w:rPr>
        <w:t>Статья 12.3. Особенности защиты объектов транспортной инфраструктуры и транспортных средств от актов незаконного вмешательства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(введена Федеральным </w:t>
      </w:r>
      <w:hyperlink r:id="rId178"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03.02.2014 N 15-ФЗ)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 Для защиты объектов транспортной инфраструктуры и транспортных средств от актов незаконного вмешательства подразделения транспортной безопасности в соответствии с законодательством Российской Федерации имеют право на приобретение, хранение и применение специальных средств.</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1 в ред. Федерального </w:t>
      </w:r>
      <w:hyperlink r:id="rId179"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Для защиты объектов транспортной инфраструктуры первой и второй категорий от актов незаконного вмешательства подразделения транспортной безопасности в соответствии с законодательством Российской Федерации также имеют право на приобретение, хранение и применение служебного огнестрельного оружия.</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2 в ред. Федерального </w:t>
      </w:r>
      <w:hyperlink r:id="rId180"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bookmarkStart w:id="28" w:name="P432"/>
      <w:bookmarkEnd w:id="28"/>
      <w:r w:rsidRPr="00E507A1">
        <w:rPr>
          <w:rFonts w:ascii="Times New Roman" w:hAnsi="Times New Roman" w:cs="Times New Roman"/>
          <w:sz w:val="24"/>
          <w:szCs w:val="24"/>
        </w:rPr>
        <w:lastRenderedPageBreak/>
        <w:t>3. Для защиты объектов транспортной инфраструктуры первой и второй категорий от актов незаконного вмешательства подразделения ведомственной охраны федеральных органов исполнительной власти в области транспорта, являющиеся подразделениями транспортной безопасности, в соответствии с законодательством Российской Федерации также имеют право на получение, хранение и применение боевого ручного стрелкового оружия.</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3 в ред. Федерального </w:t>
      </w:r>
      <w:hyperlink r:id="rId181"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4. Работники подразделений транспортной безопасности обязаны ежегодно проходить профилактический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и периодические проверки на пригодность к действиям в условиях, связанных с применением огнестрельного оружия и специальных средств. </w:t>
      </w:r>
      <w:hyperlink r:id="rId182" w:history="1">
        <w:r w:rsidRPr="00E507A1">
          <w:rPr>
            <w:rFonts w:ascii="Times New Roman" w:hAnsi="Times New Roman" w:cs="Times New Roman"/>
            <w:sz w:val="24"/>
            <w:szCs w:val="24"/>
          </w:rPr>
          <w:t>Порядок</w:t>
        </w:r>
      </w:hyperlink>
      <w:r w:rsidRPr="00E507A1">
        <w:rPr>
          <w:rFonts w:ascii="Times New Roman" w:hAnsi="Times New Roman" w:cs="Times New Roman"/>
          <w:sz w:val="24"/>
          <w:szCs w:val="24"/>
        </w:rPr>
        <w:t xml:space="preserve"> прохождения указанного профилактического медицинского осмотра и </w:t>
      </w:r>
      <w:hyperlink r:id="rId183" w:history="1">
        <w:r w:rsidRPr="00E507A1">
          <w:rPr>
            <w:rFonts w:ascii="Times New Roman" w:hAnsi="Times New Roman" w:cs="Times New Roman"/>
            <w:sz w:val="24"/>
            <w:szCs w:val="24"/>
          </w:rPr>
          <w:t>форма</w:t>
        </w:r>
      </w:hyperlink>
      <w:r w:rsidRPr="00E507A1">
        <w:rPr>
          <w:rFonts w:ascii="Times New Roman" w:hAnsi="Times New Roman" w:cs="Times New Roman"/>
          <w:sz w:val="24"/>
          <w:szCs w:val="24"/>
        </w:rPr>
        <w:t xml:space="preserve"> заключения, выдаваемого по его результатам,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Порядок прохождения указанных периодических проверок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оборота оружия.</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4 в ред. Федерального </w:t>
      </w:r>
      <w:hyperlink r:id="rId184"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5. Работники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 имеют право на:</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1) ношение и хранение служебного огнестрельного оружия и специальных средств, а работники подразделений ведомственной охраны федеральных органов исполнительной власти в области транспорта, являющихся подразделениями транспортной безопасности, предусмотренных </w:t>
      </w:r>
      <w:hyperlink w:anchor="P432" w:history="1">
        <w:r w:rsidRPr="00E507A1">
          <w:rPr>
            <w:rFonts w:ascii="Times New Roman" w:hAnsi="Times New Roman" w:cs="Times New Roman"/>
            <w:sz w:val="24"/>
            <w:szCs w:val="24"/>
          </w:rPr>
          <w:t>частью 3</w:t>
        </w:r>
      </w:hyperlink>
      <w:r w:rsidRPr="00E507A1">
        <w:rPr>
          <w:rFonts w:ascii="Times New Roman" w:hAnsi="Times New Roman" w:cs="Times New Roman"/>
          <w:sz w:val="24"/>
          <w:szCs w:val="24"/>
        </w:rPr>
        <w:t xml:space="preserve"> настоящей статьи, также на ношение и хранение боевого ручного стрелкового оружия;</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2) применение физической силы, служебного огнестрельного оружия, специальных средств в соответствии с Федеральным </w:t>
      </w:r>
      <w:hyperlink r:id="rId185"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14 апреля 1999 года N 77-ФЗ "О ведомственной охране", а работники подразделений ведомственной охраны федеральных органов исполнительной власти в области транспорта, являющихся подразделениями транспортной безопасности, предусмотренных </w:t>
      </w:r>
      <w:hyperlink w:anchor="P432" w:history="1">
        <w:r w:rsidRPr="00E507A1">
          <w:rPr>
            <w:rFonts w:ascii="Times New Roman" w:hAnsi="Times New Roman" w:cs="Times New Roman"/>
            <w:sz w:val="24"/>
            <w:szCs w:val="24"/>
          </w:rPr>
          <w:t>частью 3</w:t>
        </w:r>
      </w:hyperlink>
      <w:r w:rsidRPr="00E507A1">
        <w:rPr>
          <w:rFonts w:ascii="Times New Roman" w:hAnsi="Times New Roman" w:cs="Times New Roman"/>
          <w:sz w:val="24"/>
          <w:szCs w:val="24"/>
        </w:rPr>
        <w:t xml:space="preserve"> настоящей статьи, также на применение боевого ручного стрелкового оружия в соответствии с Федеральным </w:t>
      </w:r>
      <w:hyperlink r:id="rId186"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14 апреля 1999 года N 77-ФЗ "О ведомственной охране".</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5 в ред. Федерального </w:t>
      </w:r>
      <w:hyperlink r:id="rId187"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6. Превышение полномочий при применении физической силы, служебного огнестрельного оружия, боевого ручного стрелкового оружия и специальных средств влечет за собой ответственность в соответствии с законодательством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6 в ред. Федерального </w:t>
      </w:r>
      <w:hyperlink r:id="rId188"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7. </w:t>
      </w:r>
      <w:hyperlink r:id="rId189" w:history="1">
        <w:r w:rsidRPr="00E507A1">
          <w:rPr>
            <w:rFonts w:ascii="Times New Roman" w:hAnsi="Times New Roman" w:cs="Times New Roman"/>
            <w:sz w:val="24"/>
            <w:szCs w:val="24"/>
          </w:rPr>
          <w:t>Виды</w:t>
        </w:r>
      </w:hyperlink>
      <w:r w:rsidRPr="00E507A1">
        <w:rPr>
          <w:rFonts w:ascii="Times New Roman" w:hAnsi="Times New Roman" w:cs="Times New Roman"/>
          <w:sz w:val="24"/>
          <w:szCs w:val="24"/>
        </w:rPr>
        <w:t xml:space="preserve">, типы и модели служебного огнестрельного оружия, патроны к нему, специальные средства, нормы обеспечения ими работников подразделений транспортной безопасности, </w:t>
      </w:r>
      <w:hyperlink r:id="rId190" w:history="1">
        <w:r w:rsidRPr="00E507A1">
          <w:rPr>
            <w:rFonts w:ascii="Times New Roman" w:hAnsi="Times New Roman" w:cs="Times New Roman"/>
            <w:sz w:val="24"/>
            <w:szCs w:val="24"/>
          </w:rPr>
          <w:t>правила</w:t>
        </w:r>
      </w:hyperlink>
      <w:r w:rsidRPr="00E507A1">
        <w:rPr>
          <w:rFonts w:ascii="Times New Roman" w:hAnsi="Times New Roman" w:cs="Times New Roman"/>
          <w:sz w:val="24"/>
          <w:szCs w:val="24"/>
        </w:rPr>
        <w:t xml:space="preserve"> приобретения, хранения, ношения, учета, ремонта и уничтожения специальных средств определяются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федеральным органом </w:t>
      </w:r>
      <w:r w:rsidRPr="00E507A1">
        <w:rPr>
          <w:rFonts w:ascii="Times New Roman" w:hAnsi="Times New Roman" w:cs="Times New Roman"/>
          <w:sz w:val="24"/>
          <w:szCs w:val="24"/>
        </w:rPr>
        <w:lastRenderedPageBreak/>
        <w:t>исполнительной власти, осуществляющим функции по выработке и реализации государственной политики и нормативно-правовому регулированию в сфере оборота оружия.</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7 в ред. Федерального </w:t>
      </w:r>
      <w:hyperlink r:id="rId191"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8. Работники подразделений транспортной безопасности, исполняющие обязанности, связанные с учетом, хранением, ношением, использованием и применением оружия, подлежат обязательной государственной дактилоскопической регистрации в соответствии с законодательством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8 в ред. Федерального </w:t>
      </w:r>
      <w:hyperlink r:id="rId192"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9. Уполномоченные работники подразделения транспортной безопасности в целях защиты объектов транспортной инфраструктуры и транспортных средств от актов незаконного вмешательства имеют право задерживать для передачи органам внутренних дел или органам федеральной службы безопасности физических лиц, нарушивших требования в области обеспечения транспортной безопасности, оружие, боеприпасы, патроны к оружию, взрывчатые вещества или взрывные устройства, ядовитые или радиоактивные вещества при условии отсутствия законных оснований для их ношения или хранения, а также по документам, удостоверяющим личность, устанавливать личность физического лица, находящегося и (или) пересекающего зону транспортной безопасности. Задержанные физические лица, используемые такими лицами транспортные средства и находящиеся при них материальные объекты, оружие, боеприпасы, патроны к оружию, взрывчатые вещества или взрывные устройства, ядовитые или радиоактивные вещества при условии отсутствия законных оснований для их ношения или хранения подлежат незамедлительной передаче уполномоченным представителям подразделений органов внутренних дел или органов федеральной службы безопасности на объекте транспортной инфраструктуры или транспортном средстве, на которых они были задержаны. По согласованию с уполномоченным представителем подразделения органов внутренних дел или органов федеральной службы безопасности задержанное на транспортном средстве физическое лицо, находящиеся при нем материальные объекты, оружие, боеприпасы, патроны к оружию при условии отсутствия законных оснований для их ношения или хранения силами подразделения транспортной безопасности могут быть переданы в ближайшем служебном помещении органов внутренних дел или органов федеральной службы безопасности.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9 в ред. Федерального </w:t>
      </w:r>
      <w:hyperlink r:id="rId193" w:history="1">
        <w:r w:rsidRPr="00E507A1">
          <w:rPr>
            <w:rFonts w:ascii="Times New Roman" w:hAnsi="Times New Roman" w:cs="Times New Roman"/>
            <w:sz w:val="24"/>
            <w:szCs w:val="24"/>
          </w:rPr>
          <w:t>закона</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10. В случае, если полномочия единоличного исполнительного органа субъекта транспортной инфраструктуры, являющегося хозяйственным обществом, передаются коммерческой организации (управляющей организации) или индивидуальному предпринимателю (управляющему), договор о передаче указанных полномочий должен предусматривать ответственность управляющей организации или управляющего за соблюдение требований по обеспечению транспортной безопасности, предъявляемых настоящим Федеральным законом к такому субъекту транспортной инфраструктуры.</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11. При создании, эксплуатации и использовании во внутренних морских водах, в территориальном море, исключительной экономической зоне, на континентальном шельфе Российской Федерации установок и сооружений, создаваемых на основе морской плавучей (передвижной) платформы, субъект транспортной инфраструктуры обеспечивает в их отношении исполнение </w:t>
      </w:r>
      <w:hyperlink r:id="rId194" w:history="1">
        <w:r w:rsidRPr="00E507A1">
          <w:rPr>
            <w:rFonts w:ascii="Times New Roman" w:hAnsi="Times New Roman" w:cs="Times New Roman"/>
            <w:sz w:val="24"/>
            <w:szCs w:val="24"/>
          </w:rPr>
          <w:t>требований</w:t>
        </w:r>
      </w:hyperlink>
      <w:r w:rsidRPr="00E507A1">
        <w:rPr>
          <w:rFonts w:ascii="Times New Roman" w:hAnsi="Times New Roman" w:cs="Times New Roman"/>
          <w:sz w:val="24"/>
          <w:szCs w:val="24"/>
        </w:rPr>
        <w:t xml:space="preserve"> по обеспечению транспортной безопасности, учитывающих уровни безопасности для различных категорий объектов транспортной инфраструктуры морского транспорта, с учетом </w:t>
      </w:r>
      <w:hyperlink r:id="rId195" w:history="1">
        <w:r w:rsidRPr="00E507A1">
          <w:rPr>
            <w:rFonts w:ascii="Times New Roman" w:hAnsi="Times New Roman" w:cs="Times New Roman"/>
            <w:sz w:val="24"/>
            <w:szCs w:val="24"/>
          </w:rPr>
          <w:t>особенностей</w:t>
        </w:r>
      </w:hyperlink>
      <w:r w:rsidRPr="00E507A1">
        <w:rPr>
          <w:rFonts w:ascii="Times New Roman" w:hAnsi="Times New Roman" w:cs="Times New Roman"/>
          <w:sz w:val="24"/>
          <w:szCs w:val="24"/>
        </w:rPr>
        <w:t xml:space="preserve">, установленных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w:t>
      </w:r>
      <w:r w:rsidRPr="00E507A1">
        <w:rPr>
          <w:rFonts w:ascii="Times New Roman" w:hAnsi="Times New Roman" w:cs="Times New Roman"/>
          <w:sz w:val="24"/>
          <w:szCs w:val="24"/>
        </w:rPr>
        <w:lastRenderedPageBreak/>
        <w:t>функции по выработке и реализации государственной политики и нормативно-правовому регулированию в сфере внутренних дел.</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Title"/>
        <w:ind w:firstLine="540"/>
        <w:jc w:val="both"/>
        <w:outlineLvl w:val="0"/>
        <w:rPr>
          <w:rFonts w:ascii="Times New Roman" w:hAnsi="Times New Roman" w:cs="Times New Roman"/>
          <w:sz w:val="24"/>
          <w:szCs w:val="24"/>
        </w:rPr>
      </w:pPr>
      <w:r w:rsidRPr="00E507A1">
        <w:rPr>
          <w:rFonts w:ascii="Times New Roman" w:hAnsi="Times New Roman" w:cs="Times New Roman"/>
          <w:sz w:val="24"/>
          <w:szCs w:val="24"/>
        </w:rPr>
        <w:t>Статья 13. Вступление в силу настоящего Федерального закона</w:t>
      </w:r>
    </w:p>
    <w:p w:rsidR="003245DF" w:rsidRPr="00E507A1" w:rsidRDefault="00E507A1" w:rsidP="00E507A1">
      <w:pPr>
        <w:pStyle w:val="ConsPlusNormal"/>
        <w:ind w:firstLine="540"/>
        <w:jc w:val="both"/>
        <w:rPr>
          <w:rFonts w:ascii="Times New Roman" w:hAnsi="Times New Roman" w:cs="Times New Roman"/>
          <w:sz w:val="24"/>
          <w:szCs w:val="24"/>
        </w:rPr>
      </w:pPr>
      <w:hyperlink r:id="rId196" w:history="1">
        <w:r w:rsidR="003245DF" w:rsidRPr="00E507A1">
          <w:rPr>
            <w:rFonts w:ascii="Times New Roman" w:hAnsi="Times New Roman" w:cs="Times New Roman"/>
            <w:sz w:val="24"/>
            <w:szCs w:val="24"/>
          </w:rPr>
          <w:t>1</w:t>
        </w:r>
      </w:hyperlink>
      <w:r w:rsidR="003245DF" w:rsidRPr="00E507A1">
        <w:rPr>
          <w:rFonts w:ascii="Times New Roman" w:hAnsi="Times New Roman" w:cs="Times New Roman"/>
          <w:sz w:val="24"/>
          <w:szCs w:val="24"/>
        </w:rPr>
        <w:t>. Настоящий Федеральный закон вступает в силу по истечении ста восьмидесяти дней после дня его официального опубликования.</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2. Реализация требований по обеспечению транспортной безопасности, установленных </w:t>
      </w:r>
      <w:hyperlink w:anchor="P206" w:history="1">
        <w:r w:rsidRPr="00E507A1">
          <w:rPr>
            <w:rFonts w:ascii="Times New Roman" w:hAnsi="Times New Roman" w:cs="Times New Roman"/>
            <w:sz w:val="24"/>
            <w:szCs w:val="24"/>
          </w:rPr>
          <w:t>частью 1 статьи 8</w:t>
        </w:r>
      </w:hyperlink>
      <w:r w:rsidRPr="00E507A1">
        <w:rPr>
          <w:rFonts w:ascii="Times New Roman" w:hAnsi="Times New Roman" w:cs="Times New Roman"/>
          <w:sz w:val="24"/>
          <w:szCs w:val="24"/>
        </w:rPr>
        <w:t xml:space="preserve"> настоящего Федерального закона, в части оснащения техническими средствами обеспечения транспортной безопасности объектов транспортной инфраструктуры и транспортных средств осуществляется поэтапно в сроки, установленные соответствующими планами обеспечения транспортной безопасности, до 1 марта 2020 года, за исключением:</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1) объектов транспортной инфраструктуры дорожного хозяйства, расположенных на федеральных автомобильных дорогах, объектов транспортной инфраструктуры воздушного транспорта, обеспечение транспортной безопасности которых осуществляется организациями, находящимися в ведении федеральных органов исполнительной власти, объектов транспортной инфраструктуры, находящихся в собственности открытого акционерного общества "Российские железные дороги" или используемых этим обществом на ином законном основании, а также судоходных гидротехнических сооружений, которые расположены на внутренних водных путях и оснащение которых техническими средствами обеспечения транспортной безопасности осуществляется поэтапно в сроки, установленные Правительством Российской Федерации;</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2) объектов транспортной инфраструктуры и (или) транспортных средств, обеспечение транспортной безопасности которых осуществляется органами исполнительной власти субъекта Российской Федерации либо бюджетными учреждениями, созданными субъектом Российской Федерации или муниципальным образованием, оснащение которых техническими средствами обеспечения транспортной безопасности осуществляется поэтапно в сроки, установленные соответственно высшим исполнительным органом государственной власти субъекта Российской Федерации, местной администрацией муниципального образования.</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2 введена Федеральным </w:t>
      </w:r>
      <w:hyperlink r:id="rId197"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3. Особенности оснащения транспортных средств воздушного транспорта системами видеонаблюдения, а также сроки и этапность их ввода в эксплуатацию определяются Правительством Российской Федерации.</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3 введена Федеральным </w:t>
      </w:r>
      <w:hyperlink r:id="rId198"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r w:rsidRPr="00E507A1">
        <w:rPr>
          <w:rFonts w:ascii="Times New Roman" w:hAnsi="Times New Roman" w:cs="Times New Roman"/>
          <w:sz w:val="24"/>
          <w:szCs w:val="24"/>
        </w:rPr>
        <w:t xml:space="preserve">4. Технические средства обеспечения транспортной безопасности, установленные и используемые субъектами транспортной инфраструктуры, перевозчиками на объектах транспортной инфраструктуры и транспортных средствах до определения требований и порядка, предусмотренных </w:t>
      </w:r>
      <w:hyperlink w:anchor="P415" w:history="1">
        <w:r w:rsidRPr="00E507A1">
          <w:rPr>
            <w:rFonts w:ascii="Times New Roman" w:hAnsi="Times New Roman" w:cs="Times New Roman"/>
            <w:sz w:val="24"/>
            <w:szCs w:val="24"/>
          </w:rPr>
          <w:t>частью 8 статьи 12.2</w:t>
        </w:r>
      </w:hyperlink>
      <w:r w:rsidRPr="00E507A1">
        <w:rPr>
          <w:rFonts w:ascii="Times New Roman" w:hAnsi="Times New Roman" w:cs="Times New Roman"/>
          <w:sz w:val="24"/>
          <w:szCs w:val="24"/>
        </w:rPr>
        <w:t xml:space="preserve"> настоящего Федерального закона, подлежат сертификации до 1 января 2022 года.</w:t>
      </w:r>
    </w:p>
    <w:p w:rsidR="003245DF" w:rsidRPr="00E507A1" w:rsidRDefault="003245DF" w:rsidP="00E507A1">
      <w:pPr>
        <w:pStyle w:val="ConsPlusNormal"/>
        <w:jc w:val="both"/>
        <w:rPr>
          <w:rFonts w:ascii="Times New Roman" w:hAnsi="Times New Roman" w:cs="Times New Roman"/>
          <w:sz w:val="24"/>
          <w:szCs w:val="24"/>
        </w:rPr>
      </w:pPr>
      <w:r w:rsidRPr="00E507A1">
        <w:rPr>
          <w:rFonts w:ascii="Times New Roman" w:hAnsi="Times New Roman" w:cs="Times New Roman"/>
          <w:sz w:val="24"/>
          <w:szCs w:val="24"/>
        </w:rPr>
        <w:t xml:space="preserve">(часть 4 введена Федеральным </w:t>
      </w:r>
      <w:hyperlink r:id="rId199" w:history="1">
        <w:r w:rsidRPr="00E507A1">
          <w:rPr>
            <w:rFonts w:ascii="Times New Roman" w:hAnsi="Times New Roman" w:cs="Times New Roman"/>
            <w:sz w:val="24"/>
            <w:szCs w:val="24"/>
          </w:rPr>
          <w:t>законом</w:t>
        </w:r>
      </w:hyperlink>
      <w:r w:rsidRPr="00E507A1">
        <w:rPr>
          <w:rFonts w:ascii="Times New Roman" w:hAnsi="Times New Roman" w:cs="Times New Roman"/>
          <w:sz w:val="24"/>
          <w:szCs w:val="24"/>
        </w:rPr>
        <w:t xml:space="preserve"> от 02.08.2019 N 270-ФЗ)</w:t>
      </w:r>
    </w:p>
    <w:p w:rsidR="003245DF" w:rsidRPr="00E507A1" w:rsidRDefault="003245DF" w:rsidP="00E507A1">
      <w:pPr>
        <w:pStyle w:val="ConsPlusNormal"/>
        <w:ind w:firstLine="540"/>
        <w:jc w:val="both"/>
        <w:rPr>
          <w:rFonts w:ascii="Times New Roman" w:hAnsi="Times New Roman" w:cs="Times New Roman"/>
          <w:sz w:val="24"/>
          <w:szCs w:val="24"/>
        </w:rPr>
      </w:pPr>
    </w:p>
    <w:p w:rsidR="003245DF" w:rsidRPr="00E507A1" w:rsidRDefault="003245DF" w:rsidP="00E507A1">
      <w:pPr>
        <w:pStyle w:val="ConsPlusNormal"/>
        <w:jc w:val="right"/>
        <w:rPr>
          <w:rFonts w:ascii="Times New Roman" w:hAnsi="Times New Roman" w:cs="Times New Roman"/>
          <w:sz w:val="24"/>
          <w:szCs w:val="24"/>
        </w:rPr>
      </w:pPr>
      <w:r w:rsidRPr="00E507A1">
        <w:rPr>
          <w:rFonts w:ascii="Times New Roman" w:hAnsi="Times New Roman" w:cs="Times New Roman"/>
          <w:sz w:val="24"/>
          <w:szCs w:val="24"/>
        </w:rPr>
        <w:t>Президент</w:t>
      </w:r>
    </w:p>
    <w:p w:rsidR="003245DF" w:rsidRPr="00E507A1" w:rsidRDefault="003245DF" w:rsidP="00E507A1">
      <w:pPr>
        <w:pStyle w:val="ConsPlusNormal"/>
        <w:jc w:val="right"/>
        <w:rPr>
          <w:rFonts w:ascii="Times New Roman" w:hAnsi="Times New Roman" w:cs="Times New Roman"/>
          <w:sz w:val="24"/>
          <w:szCs w:val="24"/>
        </w:rPr>
      </w:pPr>
      <w:r w:rsidRPr="00E507A1">
        <w:rPr>
          <w:rFonts w:ascii="Times New Roman" w:hAnsi="Times New Roman" w:cs="Times New Roman"/>
          <w:sz w:val="24"/>
          <w:szCs w:val="24"/>
        </w:rPr>
        <w:t>Российской Федерации</w:t>
      </w:r>
    </w:p>
    <w:p w:rsidR="003245DF" w:rsidRPr="00E507A1" w:rsidRDefault="003245DF" w:rsidP="00E507A1">
      <w:pPr>
        <w:pStyle w:val="ConsPlusNormal"/>
        <w:jc w:val="right"/>
        <w:rPr>
          <w:rFonts w:ascii="Times New Roman" w:hAnsi="Times New Roman" w:cs="Times New Roman"/>
          <w:sz w:val="24"/>
          <w:szCs w:val="24"/>
        </w:rPr>
      </w:pPr>
      <w:r w:rsidRPr="00E507A1">
        <w:rPr>
          <w:rFonts w:ascii="Times New Roman" w:hAnsi="Times New Roman" w:cs="Times New Roman"/>
          <w:sz w:val="24"/>
          <w:szCs w:val="24"/>
        </w:rPr>
        <w:t>В.ПУТИН</w:t>
      </w:r>
    </w:p>
    <w:p w:rsidR="003245DF" w:rsidRPr="00E507A1" w:rsidRDefault="003245DF" w:rsidP="00E507A1">
      <w:pPr>
        <w:pStyle w:val="ConsPlusNormal"/>
        <w:rPr>
          <w:rFonts w:ascii="Times New Roman" w:hAnsi="Times New Roman" w:cs="Times New Roman"/>
          <w:sz w:val="24"/>
          <w:szCs w:val="24"/>
        </w:rPr>
      </w:pPr>
      <w:r w:rsidRPr="00E507A1">
        <w:rPr>
          <w:rFonts w:ascii="Times New Roman" w:hAnsi="Times New Roman" w:cs="Times New Roman"/>
          <w:sz w:val="24"/>
          <w:szCs w:val="24"/>
        </w:rPr>
        <w:t>Москва, Кремль</w:t>
      </w:r>
    </w:p>
    <w:p w:rsidR="003245DF" w:rsidRPr="00E507A1" w:rsidRDefault="003245DF" w:rsidP="00E507A1">
      <w:pPr>
        <w:pStyle w:val="ConsPlusNormal"/>
        <w:rPr>
          <w:rFonts w:ascii="Times New Roman" w:hAnsi="Times New Roman" w:cs="Times New Roman"/>
          <w:sz w:val="24"/>
          <w:szCs w:val="24"/>
        </w:rPr>
      </w:pPr>
      <w:r w:rsidRPr="00E507A1">
        <w:rPr>
          <w:rFonts w:ascii="Times New Roman" w:hAnsi="Times New Roman" w:cs="Times New Roman"/>
          <w:sz w:val="24"/>
          <w:szCs w:val="24"/>
        </w:rPr>
        <w:t>9 февраля 2007 года</w:t>
      </w:r>
    </w:p>
    <w:p w:rsidR="003245DF" w:rsidRPr="00E507A1" w:rsidRDefault="003245DF" w:rsidP="00E507A1">
      <w:pPr>
        <w:pStyle w:val="ConsPlusNormal"/>
        <w:rPr>
          <w:rFonts w:ascii="Times New Roman" w:hAnsi="Times New Roman" w:cs="Times New Roman"/>
          <w:sz w:val="24"/>
          <w:szCs w:val="24"/>
        </w:rPr>
      </w:pPr>
      <w:r w:rsidRPr="00E507A1">
        <w:rPr>
          <w:rFonts w:ascii="Times New Roman" w:hAnsi="Times New Roman" w:cs="Times New Roman"/>
          <w:sz w:val="24"/>
          <w:szCs w:val="24"/>
        </w:rPr>
        <w:t>N 16-ФЗ</w:t>
      </w:r>
    </w:p>
    <w:p w:rsidR="003245DF" w:rsidRPr="00E507A1" w:rsidRDefault="003245DF" w:rsidP="00E507A1">
      <w:pPr>
        <w:pStyle w:val="ConsPlusNormal"/>
        <w:rPr>
          <w:rFonts w:ascii="Times New Roman" w:hAnsi="Times New Roman" w:cs="Times New Roman"/>
          <w:sz w:val="24"/>
          <w:szCs w:val="24"/>
        </w:rPr>
      </w:pPr>
    </w:p>
    <w:p w:rsidR="003245DF" w:rsidRPr="00E507A1" w:rsidRDefault="003245DF" w:rsidP="00E507A1">
      <w:pPr>
        <w:pStyle w:val="ConsPlusNormal"/>
        <w:rPr>
          <w:rFonts w:ascii="Times New Roman" w:hAnsi="Times New Roman" w:cs="Times New Roman"/>
          <w:sz w:val="24"/>
          <w:szCs w:val="24"/>
        </w:rPr>
      </w:pPr>
    </w:p>
    <w:p w:rsidR="003245DF" w:rsidRPr="00E507A1" w:rsidRDefault="003245DF" w:rsidP="00E507A1">
      <w:pPr>
        <w:pStyle w:val="ConsPlusNormal"/>
        <w:pBdr>
          <w:top w:val="single" w:sz="6" w:space="0" w:color="auto"/>
        </w:pBdr>
        <w:jc w:val="both"/>
        <w:rPr>
          <w:rFonts w:ascii="Times New Roman" w:hAnsi="Times New Roman" w:cs="Times New Roman"/>
          <w:sz w:val="24"/>
          <w:szCs w:val="24"/>
        </w:rPr>
      </w:pPr>
    </w:p>
    <w:p w:rsidR="00CA2225" w:rsidRPr="00E507A1" w:rsidRDefault="00E507A1" w:rsidP="00E507A1">
      <w:pPr>
        <w:spacing w:after="0" w:line="240" w:lineRule="auto"/>
        <w:rPr>
          <w:rFonts w:ascii="Times New Roman" w:hAnsi="Times New Roman" w:cs="Times New Roman"/>
          <w:sz w:val="24"/>
          <w:szCs w:val="24"/>
        </w:rPr>
      </w:pPr>
    </w:p>
    <w:sectPr w:rsidR="00CA2225" w:rsidRPr="00E507A1" w:rsidSect="00A863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5DF"/>
    <w:rsid w:val="003245DF"/>
    <w:rsid w:val="00E507A1"/>
    <w:rsid w:val="00E67C66"/>
    <w:rsid w:val="00F77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3032B2-D8EC-4B02-B4A6-7C4EB52D8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45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45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45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245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245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245D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245D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245D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9059311710775F996D0595247F03D4A0957C15FB90F2F2A2DB7C2093C9E29B7FCA7719F9804B6F252E34A1E4BE13CD0F57DE798D3D7C847l4Z1L" TargetMode="External"/><Relationship Id="rId21" Type="http://schemas.openxmlformats.org/officeDocument/2006/relationships/hyperlink" Target="consultantplus://offline/ref=39059311710775F996D0595247F03D4A0957C15FB90F2F2A2DB7C2093C9E29B7FCA7719F9804B5F057E34A1E4BE13CD0F57DE798D3D7C847l4Z1L" TargetMode="External"/><Relationship Id="rId42" Type="http://schemas.openxmlformats.org/officeDocument/2006/relationships/hyperlink" Target="consultantplus://offline/ref=39059311710775F996D0595247F03D4A0A52C85BBE022F2A2DB7C2093C9E29B7FCA7719F9804B6F050E34A1E4BE13CD0F57DE798D3D7C847l4Z1L" TargetMode="External"/><Relationship Id="rId63" Type="http://schemas.openxmlformats.org/officeDocument/2006/relationships/hyperlink" Target="consultantplus://offline/ref=39059311710775F996D0595247F03D4A0B52CD5BBF0C2F2A2DB7C2093C9E29B7FCA7719F9804B3F054E34A1E4BE13CD0F57DE798D3D7C847l4Z1L" TargetMode="External"/><Relationship Id="rId84" Type="http://schemas.openxmlformats.org/officeDocument/2006/relationships/hyperlink" Target="consultantplus://offline/ref=39059311710775F996D0595247F03D4A0A52CF5BBE092F2A2DB7C2093C9E29B7FCA7719F9804B4F052E34A1E4BE13CD0F57DE798D3D7C847l4Z1L" TargetMode="External"/><Relationship Id="rId138" Type="http://schemas.openxmlformats.org/officeDocument/2006/relationships/hyperlink" Target="consultantplus://offline/ref=39059311710775F996D0595247F03D4A0952CC58B90B2F2A2DB7C2093C9E29B7FCA7719F9804B4F159E34A1E4BE13CD0F57DE798D3D7C847l4Z1L" TargetMode="External"/><Relationship Id="rId159" Type="http://schemas.openxmlformats.org/officeDocument/2006/relationships/hyperlink" Target="consultantplus://offline/ref=39059311710775F996D0595247F03D4A0B51C95DBC032F2A2DB7C2093C9E29B7FCA7719F9804B4F958E34A1E4BE13CD0F57DE798D3D7C847l4Z1L" TargetMode="External"/><Relationship Id="rId170" Type="http://schemas.openxmlformats.org/officeDocument/2006/relationships/hyperlink" Target="consultantplus://offline/ref=39059311710775F996D0595247F03D4A0B51C95DBC032F2A2DB7C2093C9E29B7FCA7719F9804B4F855E34A1E4BE13CD0F57DE798D3D7C847l4Z1L" TargetMode="External"/><Relationship Id="rId191" Type="http://schemas.openxmlformats.org/officeDocument/2006/relationships/hyperlink" Target="consultantplus://offline/ref=39059311710775F996D0595247F03D4A0B51C95DBC032F2A2DB7C2093C9E29B7FCA7719F9804B5F159E34A1E4BE13CD0F57DE798D3D7C847l4Z1L" TargetMode="External"/><Relationship Id="rId107" Type="http://schemas.openxmlformats.org/officeDocument/2006/relationships/hyperlink" Target="consultantplus://offline/ref=39059311710775F996D0595247F03D4A0956C059BD0E2F2A2DB7C2093C9E29B7EEA729939A06AAF151F61C4F0DlBZ4L" TargetMode="External"/><Relationship Id="rId11" Type="http://schemas.openxmlformats.org/officeDocument/2006/relationships/hyperlink" Target="consultantplus://offline/ref=39059311710775F996D0595247F03D4A0A5ACF5CB1022F2A2DB7C2093C9E29B7FCA7719F9804B5F950E34A1E4BE13CD0F57DE798D3D7C847l4Z1L" TargetMode="External"/><Relationship Id="rId32" Type="http://schemas.openxmlformats.org/officeDocument/2006/relationships/hyperlink" Target="consultantplus://offline/ref=39059311710775F996D0595247F03D4A0B50C858BF022F2A2DB7C2093C9E29B7FCA7719F9804B4F159E34A1E4BE13CD0F57DE798D3D7C847l4Z1L" TargetMode="External"/><Relationship Id="rId53" Type="http://schemas.openxmlformats.org/officeDocument/2006/relationships/hyperlink" Target="consultantplus://offline/ref=39059311710775F996D0595247F03D4A095AC05FBF0B2F2A2DB7C2093C9E29B7FCA7719F9804B4F050E34A1E4BE13CD0F57DE798D3D7C847l4Z1L" TargetMode="External"/><Relationship Id="rId74" Type="http://schemas.openxmlformats.org/officeDocument/2006/relationships/hyperlink" Target="consultantplus://offline/ref=39059311710775F996D0595247F03D4A0957C15FB90F2F2A2DB7C2093C9E29B7FCA7719F9804B5F659E34A1E4BE13CD0F57DE798D3D7C847l4Z1L" TargetMode="External"/><Relationship Id="rId128" Type="http://schemas.openxmlformats.org/officeDocument/2006/relationships/hyperlink" Target="consultantplus://offline/ref=39059311710775F996D0595247F03D4A0B51C953B90C2F2A2DB7C2093C9E29B7EEA729939A06AAF151F61C4F0DlBZ4L" TargetMode="External"/><Relationship Id="rId149" Type="http://schemas.openxmlformats.org/officeDocument/2006/relationships/hyperlink" Target="consultantplus://offline/ref=39059311710775F996D0595247F03D4A0957C15FB90F2F2A2DB7C2093C9E29B7FCA7719F9804B6F455E34A1E4BE13CD0F57DE798D3D7C847l4Z1L" TargetMode="External"/><Relationship Id="rId5" Type="http://schemas.openxmlformats.org/officeDocument/2006/relationships/hyperlink" Target="consultantplus://offline/ref=39059311710775F996D0595247F03D4A0957C15FB90F2F2A2DB7C2093C9E29B7FCA7719F9804B4F857E34A1E4BE13CD0F57DE798D3D7C847l4Z1L" TargetMode="External"/><Relationship Id="rId95" Type="http://schemas.openxmlformats.org/officeDocument/2006/relationships/hyperlink" Target="consultantplus://offline/ref=39059311710775F996D0595247F03D4A095AC15CB9092F2A2DB7C2093C9E29B7FCA7719F9804B4F159E34A1E4BE13CD0F57DE798D3D7C847l4Z1L" TargetMode="External"/><Relationship Id="rId160" Type="http://schemas.openxmlformats.org/officeDocument/2006/relationships/hyperlink" Target="consultantplus://offline/ref=39059311710775F996D0595247F03D4A0B51C95DBC032F2A2DB7C2093C9E29B7FCA7719F9804B4F959E34A1E4BE13CD0F57DE798D3D7C847l4Z1L" TargetMode="External"/><Relationship Id="rId181" Type="http://schemas.openxmlformats.org/officeDocument/2006/relationships/hyperlink" Target="consultantplus://offline/ref=39059311710775F996D0595247F03D4A0B51C95DBC032F2A2DB7C2093C9E29B7FCA7719F9804B5F153E34A1E4BE13CD0F57DE798D3D7C847l4Z1L" TargetMode="External"/><Relationship Id="rId22" Type="http://schemas.openxmlformats.org/officeDocument/2006/relationships/hyperlink" Target="consultantplus://offline/ref=39059311710775F996D0595247F03D4A0957C15FB90F2F2A2DB7C2093C9E29B7FCA7719F9804B5F058E34A1E4BE13CD0F57DE798D3D7C847l4Z1L" TargetMode="External"/><Relationship Id="rId43" Type="http://schemas.openxmlformats.org/officeDocument/2006/relationships/hyperlink" Target="consultantplus://offline/ref=39059311710775F996D0595247F03D4A0B50C858BF022F2A2DB7C2093C9E29B7FCA7719F9804B4F159E34A1E4BE13CD0F57DE798D3D7C847l4Z1L" TargetMode="External"/><Relationship Id="rId64" Type="http://schemas.openxmlformats.org/officeDocument/2006/relationships/hyperlink" Target="consultantplus://offline/ref=39059311710775F996D0595247F03D4A095ACE5BBD0A2F2A2DB7C2093C9E29B7FCA7719F9804B4F158E34A1E4BE13CD0F57DE798D3D7C847l4Z1L" TargetMode="External"/><Relationship Id="rId118" Type="http://schemas.openxmlformats.org/officeDocument/2006/relationships/hyperlink" Target="consultantplus://offline/ref=39059311710775F996D0595247F03D4A0956C059BD0E2F2A2DB7C2093C9E29B7EEA729939A06AAF151F61C4F0DlBZ4L" TargetMode="External"/><Relationship Id="rId139" Type="http://schemas.openxmlformats.org/officeDocument/2006/relationships/hyperlink" Target="consultantplus://offline/ref=39059311710775F996D0595247F03D4A0950CE59BE0D2F2A2DB7C2093C9E29B7FCA7719F9804B4F159E34A1E4BE13CD0F57DE798D3D7C847l4Z1L" TargetMode="External"/><Relationship Id="rId85" Type="http://schemas.openxmlformats.org/officeDocument/2006/relationships/hyperlink" Target="consultantplus://offline/ref=39059311710775F996D0595247F03D4A0957C15FB90F2F2A2DB7C2093C9E29B7FCA7719F9804B5F853E34A1E4BE13CD0F57DE798D3D7C847l4Z1L" TargetMode="External"/><Relationship Id="rId150" Type="http://schemas.openxmlformats.org/officeDocument/2006/relationships/hyperlink" Target="consultantplus://offline/ref=39059311710775F996D0595247F03D4A0957C15FB90F2F2A2DB7C2093C9E29B7FCA7719F9804B6F456E34A1E4BE13CD0F57DE798D3D7C847l4Z1L" TargetMode="External"/><Relationship Id="rId171" Type="http://schemas.openxmlformats.org/officeDocument/2006/relationships/hyperlink" Target="consultantplus://offline/ref=39059311710775F996D0595247F03D4A0B51C95DBC032F2A2DB7C2093C9E29B7FCA7719F9804B4F856E34A1E4BE13CD0F57DE798D3D7C847l4Z1L" TargetMode="External"/><Relationship Id="rId192" Type="http://schemas.openxmlformats.org/officeDocument/2006/relationships/hyperlink" Target="consultantplus://offline/ref=39059311710775F996D0595247F03D4A0B51C95DBC032F2A2DB7C2093C9E29B7FCA7719F9804B5F050E34A1E4BE13CD0F57DE798D3D7C847l4Z1L" TargetMode="External"/><Relationship Id="rId12" Type="http://schemas.openxmlformats.org/officeDocument/2006/relationships/hyperlink" Target="consultantplus://offline/ref=39059311710775F996D0595247F03D4A0B51C95DBC032F2A2DB7C2093C9E29B7FCA7719F9804B4F058E34A1E4BE13CD0F57DE798D3D7C847l4Z1L" TargetMode="External"/><Relationship Id="rId33" Type="http://schemas.openxmlformats.org/officeDocument/2006/relationships/hyperlink" Target="consultantplus://offline/ref=39059311710775F996D0595247F03D4A0957CD58B10A2F2A2DB7C2093C9E29B7FCA7719F9804B4F159E34A1E4BE13CD0F57DE798D3D7C847l4Z1L" TargetMode="External"/><Relationship Id="rId108" Type="http://schemas.openxmlformats.org/officeDocument/2006/relationships/hyperlink" Target="consultantplus://offline/ref=39059311710775F996D0595247F03D4A0957C15FB90F2F2A2DB7C2093C9E29B7FCA7719F9804B6F058E34A1E4BE13CD0F57DE798D3D7C847l4Z1L" TargetMode="External"/><Relationship Id="rId129" Type="http://schemas.openxmlformats.org/officeDocument/2006/relationships/hyperlink" Target="consultantplus://offline/ref=39059311710775F996D0595247F03D4A0957C15FB90F2F2A2DB7C2093C9E29B7FCA7719F9804B6F550E34A1E4BE13CD0F57DE798D3D7C847l4Z1L" TargetMode="External"/><Relationship Id="rId54" Type="http://schemas.openxmlformats.org/officeDocument/2006/relationships/hyperlink" Target="consultantplus://offline/ref=39059311710775F996D0595247F03D4A0957C15FB90F2F2A2DB7C2093C9E29B7FCA7719F9804B5F457E34A1E4BE13CD0F57DE798D3D7C847l4Z1L" TargetMode="External"/><Relationship Id="rId75" Type="http://schemas.openxmlformats.org/officeDocument/2006/relationships/hyperlink" Target="consultantplus://offline/ref=39059311710775F996D0595247F03D4A0956C05DBE022F2A2DB7C2093C9E29B7FCA7719F9804B4F457E34A1E4BE13CD0F57DE798D3D7C847l4Z1L" TargetMode="External"/><Relationship Id="rId96" Type="http://schemas.openxmlformats.org/officeDocument/2006/relationships/hyperlink" Target="consultantplus://offline/ref=39059311710775F996D0595247F03D4A095BC15ABD082F2A2DB7C2093C9E29B7FCA7719F9804B4F159E34A1E4BE13CD0F57DE798D3D7C847l4Z1L" TargetMode="External"/><Relationship Id="rId140" Type="http://schemas.openxmlformats.org/officeDocument/2006/relationships/hyperlink" Target="consultantplus://offline/ref=39059311710775F996D0595247F03D4A0957C15FB90F2F2A2DB7C2093C9E29B7FCA7719F9804B6F452E34A1E4BE13CD0F57DE798D3D7C847l4Z1L" TargetMode="External"/><Relationship Id="rId161" Type="http://schemas.openxmlformats.org/officeDocument/2006/relationships/hyperlink" Target="consultantplus://offline/ref=39059311710775F996D0595247F03D4A0954CC59B10B2F2A2DB7C2093C9E29B7FCA7719F9804B4F053E34A1E4BE13CD0F57DE798D3D7C847l4Z1L" TargetMode="External"/><Relationship Id="rId182" Type="http://schemas.openxmlformats.org/officeDocument/2006/relationships/hyperlink" Target="consultantplus://offline/ref=39059311710775F996D0595247F03D4A0B52CA5BBE022F2A2DB7C2093C9E29B7FCA7719F9804B4F051E34A1E4BE13CD0F57DE798D3D7C847l4Z1L" TargetMode="External"/><Relationship Id="rId6" Type="http://schemas.openxmlformats.org/officeDocument/2006/relationships/hyperlink" Target="consultantplus://offline/ref=39059311710775F996D0595247F03D4A0957C15FB90F2F2A2DB7C2093C9E29B7FCA7719F9804B4F859E34A1E4BE13CD0F57DE798D3D7C847l4Z1L" TargetMode="External"/><Relationship Id="rId23" Type="http://schemas.openxmlformats.org/officeDocument/2006/relationships/hyperlink" Target="consultantplus://offline/ref=39059311710775F996D0595247F03D4A0957C15FB90F2F2A2DB7C2093C9E29B7FCA7719F9804B5F350E34A1E4BE13CD0F57DE798D3D7C847l4Z1L" TargetMode="External"/><Relationship Id="rId119" Type="http://schemas.openxmlformats.org/officeDocument/2006/relationships/hyperlink" Target="consultantplus://offline/ref=39059311710775F996D0595247F03D4A0957C15FB90F2F2A2DB7C2093C9E29B7FCA7719F9804B6F253E34A1E4BE13CD0F57DE798D3D7C847l4Z1L" TargetMode="External"/><Relationship Id="rId44" Type="http://schemas.openxmlformats.org/officeDocument/2006/relationships/hyperlink" Target="consultantplus://offline/ref=39059311710775F996D0595247F03D4A0957C15FB90F2F2A2DB7C2093C9E29B7FCA7719F9804B5F559E34A1E4BE13CD0F57DE798D3D7C847l4Z1L" TargetMode="External"/><Relationship Id="rId65" Type="http://schemas.openxmlformats.org/officeDocument/2006/relationships/hyperlink" Target="consultantplus://offline/ref=39059311710775F996D0595247F03D4A0B50C858BE0B2F2A2DB7C2093C9E29B7FCA7719F9804B4F159E34A1E4BE13CD0F57DE798D3D7C847l4Z1L" TargetMode="External"/><Relationship Id="rId86" Type="http://schemas.openxmlformats.org/officeDocument/2006/relationships/hyperlink" Target="consultantplus://offline/ref=39059311710775F996D0595247F03D4A0954CC53BE032F2A2DB7C2093C9E29B7EEA729939A06AAF151F61C4F0DlBZ4L" TargetMode="External"/><Relationship Id="rId130" Type="http://schemas.openxmlformats.org/officeDocument/2006/relationships/hyperlink" Target="consultantplus://offline/ref=39059311710775F996D0595247F03D4A0957C15FB90F2F2A2DB7C2093C9E29B7FCA7719F9804B6F552E34A1E4BE13CD0F57DE798D3D7C847l4Z1L" TargetMode="External"/><Relationship Id="rId151" Type="http://schemas.openxmlformats.org/officeDocument/2006/relationships/hyperlink" Target="consultantplus://offline/ref=39059311710775F996D0595247F03D4A0954C15EBF0C2F2A2DB7C2093C9E29B7FCA7719F9804B4F159E34A1E4BE13CD0F57DE798D3D7C847l4Z1L" TargetMode="External"/><Relationship Id="rId172" Type="http://schemas.openxmlformats.org/officeDocument/2006/relationships/hyperlink" Target="consultantplus://offline/ref=39059311710775F996D0595247F03D4A0A52CC5AB00A2F2A2DB7C2093C9E29B7FCA7719F9804B4F051E34A1E4BE13CD0F57DE798D3D7C847l4Z1L" TargetMode="External"/><Relationship Id="rId193" Type="http://schemas.openxmlformats.org/officeDocument/2006/relationships/hyperlink" Target="consultantplus://offline/ref=39059311710775F996D0595247F03D4A0B51C95DBC032F2A2DB7C2093C9E29B7FCA7719F9804B5F053E34A1E4BE13CD0F57DE798D3D7C847l4Z1L" TargetMode="External"/><Relationship Id="rId13" Type="http://schemas.openxmlformats.org/officeDocument/2006/relationships/hyperlink" Target="consultantplus://offline/ref=39059311710775F996D0595247F03D4A0B51C95DBC032F2A2DB7C2093C9E29B7FCA7719F9804B4F059E34A1E4BE13CD0F57DE798D3D7C847l4Z1L" TargetMode="External"/><Relationship Id="rId109" Type="http://schemas.openxmlformats.org/officeDocument/2006/relationships/hyperlink" Target="consultantplus://offline/ref=39059311710775F996D0595247F03D4A0957C15FB90F2F2A2DB7C2093C9E29B7FCA7719F9804B6F350E34A1E4BE13CD0F57DE798D3D7C847l4Z1L" TargetMode="External"/><Relationship Id="rId34" Type="http://schemas.openxmlformats.org/officeDocument/2006/relationships/hyperlink" Target="consultantplus://offline/ref=39059311710775F996D0595247F03D4A0954C15EBF0C2F2A2DB7C2093C9E29B7FCA7719F9804B4F159E34A1E4BE13CD0F57DE798D3D7C847l4Z1L" TargetMode="External"/><Relationship Id="rId55" Type="http://schemas.openxmlformats.org/officeDocument/2006/relationships/hyperlink" Target="consultantplus://offline/ref=39059311710775F996D0595247F03D4A0957C15FB90F2F2A2DB7C2093C9E29B7FCA7719F9804B5F750E34A1E4BE13CD0F57DE798D3D7C847l4Z1L" TargetMode="External"/><Relationship Id="rId76" Type="http://schemas.openxmlformats.org/officeDocument/2006/relationships/hyperlink" Target="consultantplus://offline/ref=39059311710775F996D0595247F03D4A0957C15FB90F2F2A2DB7C2093C9E29B7FCA7719F9804B5F950E34A1E4BE13CD0F57DE798D3D7C847l4Z1L" TargetMode="External"/><Relationship Id="rId97" Type="http://schemas.openxmlformats.org/officeDocument/2006/relationships/hyperlink" Target="consultantplus://offline/ref=39059311710775F996D0595247F03D4A0B51C95DBC032F2A2DB7C2093C9E29B7FCA7719F9804B4F658E34A1E4BE13CD0F57DE798D3D7C847l4Z1L" TargetMode="External"/><Relationship Id="rId120" Type="http://schemas.openxmlformats.org/officeDocument/2006/relationships/hyperlink" Target="consultantplus://offline/ref=39059311710775F996D0595247F03D4A0957C15FB90F2F2A2DB7C2093C9E29B7FCA7719F9804B6F255E34A1E4BE13CD0F57DE798D3D7C847l4Z1L" TargetMode="External"/><Relationship Id="rId141" Type="http://schemas.openxmlformats.org/officeDocument/2006/relationships/hyperlink" Target="consultantplus://offline/ref=39059311710775F996D0595247F03D4A0B51C95DBC032F2A2DB7C2093C9E29B7FCA7719F9804B4F951E34A1E4BE13CD0F57DE798D3D7C847l4Z1L" TargetMode="External"/><Relationship Id="rId7" Type="http://schemas.openxmlformats.org/officeDocument/2006/relationships/hyperlink" Target="consultantplus://offline/ref=39059311710775F996D0595247F03D4A0B50CF58BC092F2A2DB7C2093C9E29B7FCA7719F9804B4F158E34A1E4BE13CD0F57DE798D3D7C847l4Z1L" TargetMode="External"/><Relationship Id="rId162" Type="http://schemas.openxmlformats.org/officeDocument/2006/relationships/hyperlink" Target="consultantplus://offline/ref=39059311710775F996D0595247F03D4A0954CC59B10B2F2A2DB7C2093C9E29B7FCA7719F9804B4F253E34A1E4BE13CD0F57DE798D3D7C847l4Z1L" TargetMode="External"/><Relationship Id="rId183" Type="http://schemas.openxmlformats.org/officeDocument/2006/relationships/hyperlink" Target="consultantplus://offline/ref=39059311710775F996D0595247F03D4A0B52CA5BBE022F2A2DB7C2093C9E29B7FCA7719F9804B4F858E34A1E4BE13CD0F57DE798D3D7C847l4Z1L" TargetMode="External"/><Relationship Id="rId2" Type="http://schemas.openxmlformats.org/officeDocument/2006/relationships/settings" Target="settings.xml"/><Relationship Id="rId29" Type="http://schemas.openxmlformats.org/officeDocument/2006/relationships/hyperlink" Target="consultantplus://offline/ref=39059311710775F996D0595247F03D4A0B51C95DBC032F2A2DB7C2093C9E29B7FCA7719F9804B4F250E34A1E4BE13CD0F57DE798D3D7C847l4Z1L" TargetMode="External"/><Relationship Id="rId24" Type="http://schemas.openxmlformats.org/officeDocument/2006/relationships/hyperlink" Target="consultantplus://offline/ref=39059311710775F996D0595247F03D4A0957C15FB90F2F2A2DB7C2093C9E29B7FCA7719F9804B5F352E34A1E4BE13CD0F57DE798D3D7C847l4Z1L" TargetMode="External"/><Relationship Id="rId40" Type="http://schemas.openxmlformats.org/officeDocument/2006/relationships/hyperlink" Target="consultantplus://offline/ref=39059311710775F996D0595247F03D4A0957C15FB90F2F2A2DB7C2093C9E29B7FCA7719F9804B5F550E34A1E4BE13CD0F57DE798D3D7C847l4Z1L" TargetMode="External"/><Relationship Id="rId45" Type="http://schemas.openxmlformats.org/officeDocument/2006/relationships/hyperlink" Target="consultantplus://offline/ref=39059311710775F996D0595247F03D4A0957C15FB90F2F2A2DB7C2093C9E29B7FCA7719F9804B5F451E34A1E4BE13CD0F57DE798D3D7C847l4Z1L" TargetMode="External"/><Relationship Id="rId66" Type="http://schemas.openxmlformats.org/officeDocument/2006/relationships/hyperlink" Target="consultantplus://offline/ref=39059311710775F996D0595247F03D4A0957C15FB90F2F2A2DB7C2093C9E29B7FCA7719F9804B5F654E34A1E4BE13CD0F57DE798D3D7C847l4Z1L" TargetMode="External"/><Relationship Id="rId87" Type="http://schemas.openxmlformats.org/officeDocument/2006/relationships/hyperlink" Target="consultantplus://offline/ref=39059311710775F996D0595247F03D4A0957C15FB90F2F2A2DB7C2093C9E29B7FCA7719F9804B5F855E34A1E4BE13CD0F57DE798D3D7C847l4Z1L" TargetMode="External"/><Relationship Id="rId110" Type="http://schemas.openxmlformats.org/officeDocument/2006/relationships/hyperlink" Target="consultantplus://offline/ref=39059311710775F996D0595247F03D4A0957C15FB90F2F2A2DB7C2093C9E29B7FCA7719F9804B6F352E34A1E4BE13CD0F57DE798D3D7C847l4Z1L" TargetMode="External"/><Relationship Id="rId115" Type="http://schemas.openxmlformats.org/officeDocument/2006/relationships/hyperlink" Target="consultantplus://offline/ref=39059311710775F996D0595247F03D4A0955CD5DB10D2F2A2DB7C2093C9E29B7FCA7719F9804B4F051E34A1E4BE13CD0F57DE798D3D7C847l4Z1L" TargetMode="External"/><Relationship Id="rId131" Type="http://schemas.openxmlformats.org/officeDocument/2006/relationships/hyperlink" Target="consultantplus://offline/ref=39059311710775F996D0595247F03D4A0957C15FB90F2F2A2DB7C2093C9E29B7FCA7719F9804B6F553E34A1E4BE13CD0F57DE798D3D7C847l4Z1L" TargetMode="External"/><Relationship Id="rId136" Type="http://schemas.openxmlformats.org/officeDocument/2006/relationships/hyperlink" Target="consultantplus://offline/ref=39059311710775F996D0595247F03D4A0951CE53BC0E2F2A2DB7C2093C9E29B7FCA7719F9804B4F159E34A1E4BE13CD0F57DE798D3D7C847l4Z1L" TargetMode="External"/><Relationship Id="rId157" Type="http://schemas.openxmlformats.org/officeDocument/2006/relationships/hyperlink" Target="consultantplus://offline/ref=39059311710775F996D0595247F03D4A0A5ACE5FBE0F2F2A2DB7C2093C9E29B7FCA7719F9804B4F159E34A1E4BE13CD0F57DE798D3D7C847l4Z1L" TargetMode="External"/><Relationship Id="rId178" Type="http://schemas.openxmlformats.org/officeDocument/2006/relationships/hyperlink" Target="consultantplus://offline/ref=39059311710775F996D0595247F03D4A0957C15FB90F2F2A2DB7C2093C9E29B7FCA7719F9804B6F954E34A1E4BE13CD0F57DE798D3D7C847l4Z1L" TargetMode="External"/><Relationship Id="rId61" Type="http://schemas.openxmlformats.org/officeDocument/2006/relationships/hyperlink" Target="consultantplus://offline/ref=39059311710775F996D0595247F03D4A0A5BCF5DB0082F2A2DB7C2093C9E29B7FCA7719F9804B4F051E34A1E4BE13CD0F57DE798D3D7C847l4Z1L" TargetMode="External"/><Relationship Id="rId82" Type="http://schemas.openxmlformats.org/officeDocument/2006/relationships/hyperlink" Target="consultantplus://offline/ref=39059311710775F996D0595247F03D4A095ACB5DBA0B2F2A2DB7C2093C9E29B7FCA7719F9804B5F352E34A1E4BE13CD0F57DE798D3D7C847l4Z1L" TargetMode="External"/><Relationship Id="rId152" Type="http://schemas.openxmlformats.org/officeDocument/2006/relationships/hyperlink" Target="consultantplus://offline/ref=39059311710775F996D0595247F03D4A0B51C95BBB0C2F2A2DB7C2093C9E29B7FCA7719F9804B6F050E34A1E4BE13CD0F57DE798D3D7C847l4Z1L" TargetMode="External"/><Relationship Id="rId173" Type="http://schemas.openxmlformats.org/officeDocument/2006/relationships/hyperlink" Target="consultantplus://offline/ref=39059311710775F996D0595247F03D4A0A52CC5AB00A2F2A2DB7C2093C9E29B7FCA7719F9804B0F350E34A1E4BE13CD0F57DE798D3D7C847l4Z1L" TargetMode="External"/><Relationship Id="rId194" Type="http://schemas.openxmlformats.org/officeDocument/2006/relationships/hyperlink" Target="consultantplus://offline/ref=39059311710775F996D0595247F03D4A0A52CB59BB0F2F2A2DB7C2093C9E29B7FCA7719F9804B4F053E34A1E4BE13CD0F57DE798D3D7C847l4Z1L" TargetMode="External"/><Relationship Id="rId199" Type="http://schemas.openxmlformats.org/officeDocument/2006/relationships/hyperlink" Target="consultantplus://offline/ref=39059311710775F996D0595247F03D4A0B51C95DBC032F2A2DB7C2093C9E29B7FCA7719F9804B5F352E34A1E4BE13CD0F57DE798D3D7C847l4Z1L" TargetMode="External"/><Relationship Id="rId19" Type="http://schemas.openxmlformats.org/officeDocument/2006/relationships/hyperlink" Target="consultantplus://offline/ref=39059311710775F996D0595247F03D4A0956C05DBE022F2A2DB7C2093C9E29B7FCA7719F9804B4F552E34A1E4BE13CD0F57DE798D3D7C847l4Z1L" TargetMode="External"/><Relationship Id="rId14" Type="http://schemas.openxmlformats.org/officeDocument/2006/relationships/hyperlink" Target="consultantplus://offline/ref=39059311710775F996D0595247F03D4A0B52C159B10C2F2A2DB7C2093C9E29B7FCA7719F9804B4F158E34A1E4BE13CD0F57DE798D3D7C847l4Z1L" TargetMode="External"/><Relationship Id="rId30" Type="http://schemas.openxmlformats.org/officeDocument/2006/relationships/hyperlink" Target="consultantplus://offline/ref=39059311710775F996D0595247F03D4A0957C15FB90F2F2A2DB7C2093C9E29B7FCA7719F9804B5F356E34A1E4BE13CD0F57DE798D3D7C847l4Z1L" TargetMode="External"/><Relationship Id="rId35" Type="http://schemas.openxmlformats.org/officeDocument/2006/relationships/hyperlink" Target="consultantplus://offline/ref=39059311710775F996D0595247F03D4A0A53CC59B1082F2A2DB7C2093C9E29B7FCA7719F9804B4F159E34A1E4BE13CD0F57DE798D3D7C847l4Z1L" TargetMode="External"/><Relationship Id="rId56" Type="http://schemas.openxmlformats.org/officeDocument/2006/relationships/hyperlink" Target="consultantplus://offline/ref=39059311710775F996D0595247F03D4A0957CD58B10A2F2A2DB7C2093C9E29B7FCA7719F9804B4F159E34A1E4BE13CD0F57DE798D3D7C847l4Z1L" TargetMode="External"/><Relationship Id="rId77" Type="http://schemas.openxmlformats.org/officeDocument/2006/relationships/hyperlink" Target="consultantplus://offline/ref=39059311710775F996D0595247F03D4A0957C15FB90F2F2A2DB7C2093C9E29B7FCA7719F9804B5F951E34A1E4BE13CD0F57DE798D3D7C847l4Z1L" TargetMode="External"/><Relationship Id="rId100" Type="http://schemas.openxmlformats.org/officeDocument/2006/relationships/hyperlink" Target="consultantplus://offline/ref=39059311710775F996D0595247F03D4A0953CF52BF082F2A2DB7C2093C9E29B7FCA7719F9804B4F158E34A1E4BE13CD0F57DE798D3D7C847l4Z1L" TargetMode="External"/><Relationship Id="rId105" Type="http://schemas.openxmlformats.org/officeDocument/2006/relationships/hyperlink" Target="consultantplus://offline/ref=39059311710775F996D0595247F03D4A0957C15FB90F2F2A2DB7C2093C9E29B7FCA7719F9804B6F056E34A1E4BE13CD0F57DE798D3D7C847l4Z1L" TargetMode="External"/><Relationship Id="rId126" Type="http://schemas.openxmlformats.org/officeDocument/2006/relationships/hyperlink" Target="consultantplus://offline/ref=39059311710775F996D0595247F03D4A0B53C158B1082F2A2DB7C2093C9E29B7FCA7719F9804B4F052E34A1E4BE13CD0F57DE798D3D7C847l4Z1L" TargetMode="External"/><Relationship Id="rId147" Type="http://schemas.openxmlformats.org/officeDocument/2006/relationships/hyperlink" Target="consultantplus://offline/ref=39059311710775F996D0595247F03D4A0A55C05FBD0D2F2A2DB7C2093C9E29B7FCA7719F9804B4F050E34A1E4BE13CD0F57DE798D3D7C847l4Z1L" TargetMode="External"/><Relationship Id="rId168" Type="http://schemas.openxmlformats.org/officeDocument/2006/relationships/hyperlink" Target="consultantplus://offline/ref=39059311710775F996D0595247F03D4A0B51C95DBC032F2A2DB7C2093C9E29B7FCA7719F9804B4F853E34A1E4BE13CD0F57DE798D3D7C847l4Z1L" TargetMode="External"/><Relationship Id="rId8" Type="http://schemas.openxmlformats.org/officeDocument/2006/relationships/hyperlink" Target="consultantplus://offline/ref=39059311710775F996D0595247F03D4A0957C15FB90F2F2A2DB7C2093C9E29B7FCA7719F9804B5F151E34A1E4BE13CD0F57DE798D3D7C847l4Z1L" TargetMode="External"/><Relationship Id="rId51" Type="http://schemas.openxmlformats.org/officeDocument/2006/relationships/hyperlink" Target="consultantplus://offline/ref=39059311710775F996D0595247F03D4A0957C15FB90F2F2A2DB7C2093C9E29B7FCA7719F9804B5F454E34A1E4BE13CD0F57DE798D3D7C847l4Z1L" TargetMode="External"/><Relationship Id="rId72" Type="http://schemas.openxmlformats.org/officeDocument/2006/relationships/hyperlink" Target="consultantplus://offline/ref=39059311710775F996D0595247F03D4A0954CB5CB10B2F2A2DB7C2093C9E29B7FCA7719F9804B4F159E34A1E4BE13CD0F57DE798D3D7C847l4Z1L" TargetMode="External"/><Relationship Id="rId93" Type="http://schemas.openxmlformats.org/officeDocument/2006/relationships/hyperlink" Target="consultantplus://offline/ref=39059311710775F996D0595247F03D4A095AC05FBF0B2F2A2DB7C2093C9E29B7FCA7719F9804B4F258E34A1E4BE13CD0F57DE798D3D7C847l4Z1L" TargetMode="External"/><Relationship Id="rId98" Type="http://schemas.openxmlformats.org/officeDocument/2006/relationships/hyperlink" Target="consultantplus://offline/ref=39059311710775F996D0595247F03D4A0151CC58B001722025EECE0B3B9176A0FBEE7D9E9804B4F75BBC4F0B5AB933D0E963E687CFD5CAl4Z5L" TargetMode="External"/><Relationship Id="rId121" Type="http://schemas.openxmlformats.org/officeDocument/2006/relationships/hyperlink" Target="consultantplus://offline/ref=39059311710775F996D0595247F03D4A0A5ACF52BC032F2A2DB7C2093C9E29B7EEA729939A06AAF151F61C4F0DlBZ4L" TargetMode="External"/><Relationship Id="rId142" Type="http://schemas.openxmlformats.org/officeDocument/2006/relationships/hyperlink" Target="consultantplus://offline/ref=39059311710775F996D0595247F03D4A0B51C95DBC032F2A2DB7C2093C9E29B7FCA7719F9804B4F953E34A1E4BE13CD0F57DE798D3D7C847l4Z1L" TargetMode="External"/><Relationship Id="rId163" Type="http://schemas.openxmlformats.org/officeDocument/2006/relationships/hyperlink" Target="consultantplus://offline/ref=39059311710775F996D0595247F03D4A0954CC59B10B2F2A2DB7C2093C9E29B7FCA7719F9804B4F456E34A1E4BE13CD0F57DE798D3D7C847l4Z1L" TargetMode="External"/><Relationship Id="rId184" Type="http://schemas.openxmlformats.org/officeDocument/2006/relationships/hyperlink" Target="consultantplus://offline/ref=39059311710775F996D0595247F03D4A0B51C95DBC032F2A2DB7C2093C9E29B7FCA7719F9804B5F154E34A1E4BE13CD0F57DE798D3D7C847l4Z1L" TargetMode="External"/><Relationship Id="rId189" Type="http://schemas.openxmlformats.org/officeDocument/2006/relationships/hyperlink" Target="consultantplus://offline/ref=39059311710775F996D0595247F03D4A0955C85ABB022F2A2DB7C2093C9E29B7FCA7719F9804B4F052E34A1E4BE13CD0F57DE798D3D7C847l4Z1L" TargetMode="External"/><Relationship Id="rId3" Type="http://schemas.openxmlformats.org/officeDocument/2006/relationships/webSettings" Target="webSettings.xml"/><Relationship Id="rId25" Type="http://schemas.openxmlformats.org/officeDocument/2006/relationships/hyperlink" Target="consultantplus://offline/ref=39059311710775F996D0595247F03D4A0B50CF58BC0A2F2A2DB7C2093C9E29B7FCA7719F9804B4F158E34A1E4BE13CD0F57DE798D3D7C847l4Z1L" TargetMode="External"/><Relationship Id="rId46" Type="http://schemas.openxmlformats.org/officeDocument/2006/relationships/hyperlink" Target="consultantplus://offline/ref=39059311710775F996D0595247F03D4A0151C053B901722025EECE0B3B9176A0FBEE7D9E9804B4F25BBC4F0B5AB933D0E963E687CFD5CAl4Z5L" TargetMode="External"/><Relationship Id="rId67" Type="http://schemas.openxmlformats.org/officeDocument/2006/relationships/hyperlink" Target="consultantplus://offline/ref=39059311710775F996D0595247F03D4A0957C15FB90F2F2A2DB7C2093C9E29B7FCA7719F9804B5F655E34A1E4BE13CD0F57DE798D3D7C847l4Z1L" TargetMode="External"/><Relationship Id="rId116" Type="http://schemas.openxmlformats.org/officeDocument/2006/relationships/hyperlink" Target="consultantplus://offline/ref=39059311710775F996D0595247F03D4A0A5ACF5EB80E2F2A2DB7C2093C9E29B7FCA7719F9804B3F058E34A1E4BE13CD0F57DE798D3D7C847l4Z1L" TargetMode="External"/><Relationship Id="rId137" Type="http://schemas.openxmlformats.org/officeDocument/2006/relationships/hyperlink" Target="consultantplus://offline/ref=39059311710775F996D0595247F03D4A0957C15FB90F2F2A2DB7C2093C9E29B7FCA7719F9804B6F558E34A1E4BE13CD0F57DE798D3D7C847l4Z1L" TargetMode="External"/><Relationship Id="rId158" Type="http://schemas.openxmlformats.org/officeDocument/2006/relationships/hyperlink" Target="consultantplus://offline/ref=39059311710775F996D0595247F03D4A0A5AC159BD082F2A2DB7C2093C9E29B7FCA7719F9804B4F152E34A1E4BE13CD0F57DE798D3D7C847l4Z1L" TargetMode="External"/><Relationship Id="rId20" Type="http://schemas.openxmlformats.org/officeDocument/2006/relationships/hyperlink" Target="consultantplus://offline/ref=39059311710775F996D0595247F03D4A0957C15FB90F2F2A2DB7C2093C9E29B7FCA7719F9804B5F055E34A1E4BE13CD0F57DE798D3D7C847l4Z1L" TargetMode="External"/><Relationship Id="rId41" Type="http://schemas.openxmlformats.org/officeDocument/2006/relationships/hyperlink" Target="consultantplus://offline/ref=39059311710775F996D0595247F03D4A0B52CD52BE022F2A2DB7C2093C9E29B7FCA7719F9804B4F158E34A1E4BE13CD0F57DE798D3D7C847l4Z1L" TargetMode="External"/><Relationship Id="rId62" Type="http://schemas.openxmlformats.org/officeDocument/2006/relationships/hyperlink" Target="consultantplus://offline/ref=39059311710775F996D0595247F03D4A0A5BCF5DB0082F2A2DB7C2093C9E29B7FCA7719F9804B4F252E34A1E4BE13CD0F57DE798D3D7C847l4Z1L" TargetMode="External"/><Relationship Id="rId83" Type="http://schemas.openxmlformats.org/officeDocument/2006/relationships/hyperlink" Target="consultantplus://offline/ref=39059311710775F996D0595247F03D4A0B51CC5DB10A2F2A2DB7C2093C9E29B7EEA729939A06AAF151F61C4F0DlBZ4L" TargetMode="External"/><Relationship Id="rId88" Type="http://schemas.openxmlformats.org/officeDocument/2006/relationships/hyperlink" Target="consultantplus://offline/ref=39059311710775F996D0595247F03D4A0957C15FB90F2F2A2DB7C2093C9E29B7FCA7719F9804B5F857E34A1E4BE13CD0F57DE798D3D7C847l4Z1L" TargetMode="External"/><Relationship Id="rId111" Type="http://schemas.openxmlformats.org/officeDocument/2006/relationships/hyperlink" Target="consultantplus://offline/ref=39059311710775F996D0595247F03D4A0957C15FB90F2F2A2DB7C2093C9E29B7FCA7719F9804B6F354E34A1E4BE13CD0F57DE798D3D7C847l4Z1L" TargetMode="External"/><Relationship Id="rId132" Type="http://schemas.openxmlformats.org/officeDocument/2006/relationships/hyperlink" Target="consultantplus://offline/ref=39059311710775F996D0595247F03D4A0B51C953B90C2F2A2DB7C2093C9E29B7FCA7719F9804B7F258E34A1E4BE13CD0F57DE798D3D7C847l4Z1L" TargetMode="External"/><Relationship Id="rId153" Type="http://schemas.openxmlformats.org/officeDocument/2006/relationships/hyperlink" Target="consultantplus://offline/ref=39059311710775F996D0595247F03D4A0A53CC59B1082F2A2DB7C2093C9E29B7FCA7719F9804B4F159E34A1E4BE13CD0F57DE798D3D7C847l4Z1L" TargetMode="External"/><Relationship Id="rId174" Type="http://schemas.openxmlformats.org/officeDocument/2006/relationships/hyperlink" Target="consultantplus://offline/ref=39059311710775F996D0595247F03D4A0B51C95DBC032F2A2DB7C2093C9E29B7FCA7719F9804B4F857E34A1E4BE13CD0F57DE798D3D7C847l4Z1L" TargetMode="External"/><Relationship Id="rId179" Type="http://schemas.openxmlformats.org/officeDocument/2006/relationships/hyperlink" Target="consultantplus://offline/ref=39059311710775F996D0595247F03D4A0B51C95DBC032F2A2DB7C2093C9E29B7FCA7719F9804B5F150E34A1E4BE13CD0F57DE798D3D7C847l4Z1L" TargetMode="External"/><Relationship Id="rId195" Type="http://schemas.openxmlformats.org/officeDocument/2006/relationships/hyperlink" Target="consultantplus://offline/ref=39059311710775F996D0595247F03D4A0A52CB59BB0F2F2A2DB7C2093C9E29B7FCA7719F9804B1F250E34A1E4BE13CD0F57DE798D3D7C847l4Z1L" TargetMode="External"/><Relationship Id="rId190" Type="http://schemas.openxmlformats.org/officeDocument/2006/relationships/hyperlink" Target="consultantplus://offline/ref=39059311710775F996D0595247F03D4A0955C85ABB022F2A2DB7C2093C9E29B7FCA7719F9804B4F952E34A1E4BE13CD0F57DE798D3D7C847l4Z1L" TargetMode="External"/><Relationship Id="rId15" Type="http://schemas.openxmlformats.org/officeDocument/2006/relationships/hyperlink" Target="consultantplus://offline/ref=39059311710775F996D0595247F03D4A0B51C95DBC032F2A2DB7C2093C9E29B7FCA7719F9804B4F351E34A1E4BE13CD0F57DE798D3D7C847l4Z1L" TargetMode="External"/><Relationship Id="rId36" Type="http://schemas.openxmlformats.org/officeDocument/2006/relationships/hyperlink" Target="consultantplus://offline/ref=39059311710775F996D0595247F03D4A0957C15FB90F2F2A2DB7C2093C9E29B7FCA7719F9804B5F256E34A1E4BE13CD0F57DE798D3D7C847l4Z1L" TargetMode="External"/><Relationship Id="rId57" Type="http://schemas.openxmlformats.org/officeDocument/2006/relationships/hyperlink" Target="consultantplus://offline/ref=39059311710775F996D0595247F03D4A0951CF53B00D2F2A2DB7C2093C9E29B7FCA7719F9804B4F159E34A1E4BE13CD0F57DE798D3D7C847l4Z1L" TargetMode="External"/><Relationship Id="rId106" Type="http://schemas.openxmlformats.org/officeDocument/2006/relationships/hyperlink" Target="consultantplus://offline/ref=39059311710775F996D0595247F03D4A0957C15FB90F2F2A2DB7C2093C9E29B7FCA7719F9804B6F057E34A1E4BE13CD0F57DE798D3D7C847l4Z1L" TargetMode="External"/><Relationship Id="rId127" Type="http://schemas.openxmlformats.org/officeDocument/2006/relationships/hyperlink" Target="consultantplus://offline/ref=39059311710775F996D0595247F03D4A0A5BC858B10C2F2A2DB7C2093C9E29B7FCA7719F9804B4F052E34A1E4BE13CD0F57DE798D3D7C847l4Z1L" TargetMode="External"/><Relationship Id="rId10" Type="http://schemas.openxmlformats.org/officeDocument/2006/relationships/hyperlink" Target="consultantplus://offline/ref=39059311710775F996D0595247F03D4A0B53CD5EB10D2F2A2DB7C2093C9E29B7FCA7719F9804B4F159E34A1E4BE13CD0F57DE798D3D7C847l4Z1L" TargetMode="External"/><Relationship Id="rId31" Type="http://schemas.openxmlformats.org/officeDocument/2006/relationships/hyperlink" Target="consultantplus://offline/ref=39059311710775F996D0595247F03D4A015BC85DB101722025EECE0B3B9176A0FBEE7D9E9804B5F25BBC4F0B5AB933D0E963E687CFD5CAl4Z5L" TargetMode="External"/><Relationship Id="rId52" Type="http://schemas.openxmlformats.org/officeDocument/2006/relationships/hyperlink" Target="consultantplus://offline/ref=39059311710775F996D0595247F03D4A0957C15FB90F2F2A2DB7C2093C9E29B7FCA7719F9804B5F455E34A1E4BE13CD0F57DE798D3D7C847l4Z1L" TargetMode="External"/><Relationship Id="rId73" Type="http://schemas.openxmlformats.org/officeDocument/2006/relationships/hyperlink" Target="consultantplus://offline/ref=39059311710775F996D0595247F03D4A0956C05DBE022F2A2DB7C2093C9E29B7FCA7719F9804B4F455E34A1E4BE13CD0F57DE798D3D7C847l4Z1L" TargetMode="External"/><Relationship Id="rId78" Type="http://schemas.openxmlformats.org/officeDocument/2006/relationships/hyperlink" Target="consultantplus://offline/ref=39059311710775F996D0595247F03D4A0957C15FB90F2F2A2DB7C2093C9E29B7FCA7719F9804B5F953E34A1E4BE13CD0F57DE798D3D7C847l4Z1L" TargetMode="External"/><Relationship Id="rId94" Type="http://schemas.openxmlformats.org/officeDocument/2006/relationships/hyperlink" Target="consultantplus://offline/ref=39059311710775F996D0595247F03D4A0957C15FB90F2F2A2DB7C2093C9E29B7FCA7719F9804B6F153E34A1E4BE13CD0F57DE798D3D7C847l4Z1L" TargetMode="External"/><Relationship Id="rId99" Type="http://schemas.openxmlformats.org/officeDocument/2006/relationships/hyperlink" Target="consultantplus://offline/ref=39059311710775F996D0595247F03D4A005BCC5CBB01722025EECE0B3B9176A0FBEE7D9E9804B4F95BBC4F0B5AB933D0E963E687CFD5CAl4Z5L" TargetMode="External"/><Relationship Id="rId101" Type="http://schemas.openxmlformats.org/officeDocument/2006/relationships/hyperlink" Target="consultantplus://offline/ref=39059311710775F996D0595247F03D4A0957C15FB90F2F2A2DB7C2093C9E29B7FCA7719F9804B6F159E34A1E4BE13CD0F57DE798D3D7C847l4Z1L" TargetMode="External"/><Relationship Id="rId122" Type="http://schemas.openxmlformats.org/officeDocument/2006/relationships/hyperlink" Target="consultantplus://offline/ref=39059311710775F996D0595247F03D4A0957C15FB90F2F2A2DB7C2093C9E29B7FCA7719F9804B6F257E34A1E4BE13CD0F57DE798D3D7C847l4Z1L" TargetMode="External"/><Relationship Id="rId143" Type="http://schemas.openxmlformats.org/officeDocument/2006/relationships/hyperlink" Target="consultantplus://offline/ref=39059311710775F996D0595247F03D4A0A52C95BB80C2F2A2DB7C2093C9E29B7FCA7719F9804B4F050E34A1E4BE13CD0F57DE798D3D7C847l4Z1L" TargetMode="External"/><Relationship Id="rId148" Type="http://schemas.openxmlformats.org/officeDocument/2006/relationships/hyperlink" Target="consultantplus://offline/ref=39059311710775F996D0595247F03D4A0A52C95BB80C2F2A2DB7C2093C9E29B7FCA7719F9804B4F056E34A1E4BE13CD0F57DE798D3D7C847l4Z1L" TargetMode="External"/><Relationship Id="rId164" Type="http://schemas.openxmlformats.org/officeDocument/2006/relationships/hyperlink" Target="consultantplus://offline/ref=39059311710775F996D0595247F03D4A0954CC59B10B2F2A2DB7C2093C9E29B7FCA7719F9804B4F659E34A1E4BE13CD0F57DE798D3D7C847l4Z1L" TargetMode="External"/><Relationship Id="rId169" Type="http://schemas.openxmlformats.org/officeDocument/2006/relationships/hyperlink" Target="consultantplus://offline/ref=39059311710775F996D0595247F03D4A0B51C95DBC032F2A2DB7C2093C9E29B7FCA7719F9804B4F854E34A1E4BE13CD0F57DE798D3D7C847l4Z1L" TargetMode="External"/><Relationship Id="rId185" Type="http://schemas.openxmlformats.org/officeDocument/2006/relationships/hyperlink" Target="consultantplus://offline/ref=39059311710775F996D0595247F03D4A0A5ACD5FBE0C2F2A2DB7C2093C9E29B7EEA729939A06AAF151F61C4F0DlBZ4L" TargetMode="External"/><Relationship Id="rId4" Type="http://schemas.openxmlformats.org/officeDocument/2006/relationships/hyperlink" Target="consultantplus://offline/ref=39059311710775F996D0595247F03D4A0B51C95DBC032F2A2DB7C2093C9E29B7FCA7719F9804B4F051E34A1E4BE13CD0F57DE798D3D7C847l4Z1L" TargetMode="External"/><Relationship Id="rId9" Type="http://schemas.openxmlformats.org/officeDocument/2006/relationships/hyperlink" Target="consultantplus://offline/ref=39059311710775F996D0595247F03D4A0A5ACF5CB1022F2A2DB7C2093C9E29B7FCA7719F9804B5F658E34A1E4BE13CD0F57DE798D3D7C847l4Z1L" TargetMode="External"/><Relationship Id="rId180" Type="http://schemas.openxmlformats.org/officeDocument/2006/relationships/hyperlink" Target="consultantplus://offline/ref=39059311710775F996D0595247F03D4A0B51C95DBC032F2A2DB7C2093C9E29B7FCA7719F9804B5F152E34A1E4BE13CD0F57DE798D3D7C847l4Z1L" TargetMode="External"/><Relationship Id="rId26" Type="http://schemas.openxmlformats.org/officeDocument/2006/relationships/hyperlink" Target="consultantplus://offline/ref=39059311710775F996D0595247F03D4A0957C15FB90F2F2A2DB7C2093C9E29B7FCA7719F9804B5F354E34A1E4BE13CD0F57DE798D3D7C847l4Z1L" TargetMode="External"/><Relationship Id="rId47" Type="http://schemas.openxmlformats.org/officeDocument/2006/relationships/hyperlink" Target="consultantplus://offline/ref=39059311710775F996D0595247F03D4A0956C05DBE022F2A2DB7C2093C9E29B7FCA7719F9804B4F557E34A1E4BE13CD0F57DE798D3D7C847l4Z1L" TargetMode="External"/><Relationship Id="rId68" Type="http://schemas.openxmlformats.org/officeDocument/2006/relationships/hyperlink" Target="consultantplus://offline/ref=39059311710775F996D0595247F03D4A0151C053B901722025EECE0B3B9176A0FBEE7D9E9804B4F25BBC4F0B5AB933D0E963E687CFD5CAl4Z5L" TargetMode="External"/><Relationship Id="rId89" Type="http://schemas.openxmlformats.org/officeDocument/2006/relationships/hyperlink" Target="consultantplus://offline/ref=39059311710775F996D0595247F03D4A0B51C95DBC032F2A2DB7C2093C9E29B7FCA7719F9804B4F657E34A1E4BE13CD0F57DE798D3D7C847l4Z1L" TargetMode="External"/><Relationship Id="rId112" Type="http://schemas.openxmlformats.org/officeDocument/2006/relationships/hyperlink" Target="consultantplus://offline/ref=39059311710775F996D0595247F03D4A0957C15FB90F2F2A2DB7C2093C9E29B7FCA7719F9804B6F356E34A1E4BE13CD0F57DE798D3D7C847l4Z1L" TargetMode="External"/><Relationship Id="rId133" Type="http://schemas.openxmlformats.org/officeDocument/2006/relationships/hyperlink" Target="consultantplus://offline/ref=39059311710775F996D0595247F03D4A0957C15FB90F2F2A2DB7C2093C9E29B7FCA7719F9804B6F554E34A1E4BE13CD0F57DE798D3D7C847l4Z1L" TargetMode="External"/><Relationship Id="rId154" Type="http://schemas.openxmlformats.org/officeDocument/2006/relationships/hyperlink" Target="consultantplus://offline/ref=39059311710775F996D0595247F03D4A0B51C95DBC032F2A2DB7C2093C9E29B7FCA7719F9804B4F956E34A1E4BE13CD0F57DE798D3D7C847l4Z1L" TargetMode="External"/><Relationship Id="rId175" Type="http://schemas.openxmlformats.org/officeDocument/2006/relationships/hyperlink" Target="consultantplus://offline/ref=39059311710775F996D0595247F03D4A0B51CC5DB10A2F2A2DB7C2093C9E29B7EEA729939A06AAF151F61C4F0DlBZ4L" TargetMode="External"/><Relationship Id="rId196" Type="http://schemas.openxmlformats.org/officeDocument/2006/relationships/hyperlink" Target="consultantplus://offline/ref=39059311710775F996D0595247F03D4A0B51C95DBC032F2A2DB7C2093C9E29B7FCA7719F9804B5F057E34A1E4BE13CD0F57DE798D3D7C847l4Z1L" TargetMode="External"/><Relationship Id="rId200" Type="http://schemas.openxmlformats.org/officeDocument/2006/relationships/fontTable" Target="fontTable.xml"/><Relationship Id="rId16" Type="http://schemas.openxmlformats.org/officeDocument/2006/relationships/hyperlink" Target="consultantplus://offline/ref=39059311710775F996D0595247F03D4A0B51C95DBC032F2A2DB7C2093C9E29B7FCA7719F9804B4F353E34A1E4BE13CD0F57DE798D3D7C847l4Z1L" TargetMode="External"/><Relationship Id="rId37" Type="http://schemas.openxmlformats.org/officeDocument/2006/relationships/hyperlink" Target="consultantplus://offline/ref=39059311710775F996D0595247F03D4A0954C15EBF0C2F2A2DB7C2093C9E29B7FCA7719F9804B4F159E34A1E4BE13CD0F57DE798D3D7C847l4Z1L" TargetMode="External"/><Relationship Id="rId58" Type="http://schemas.openxmlformats.org/officeDocument/2006/relationships/hyperlink" Target="consultantplus://offline/ref=39059311710775F996D0595247F03D4A0954CE5CBE032F2A2DB7C2093C9E29B7FCA7719F9804B4F159E34A1E4BE13CD0F57DE798D3D7C847l4Z1L" TargetMode="External"/><Relationship Id="rId79" Type="http://schemas.openxmlformats.org/officeDocument/2006/relationships/hyperlink" Target="consultantplus://offline/ref=39059311710775F996D0595247F03D4A0957C15FB90F2F2A2DB7C2093C9E29B7FCA7719F9804B5F955E34A1E4BE13CD0F57DE798D3D7C847l4Z1L" TargetMode="External"/><Relationship Id="rId102" Type="http://schemas.openxmlformats.org/officeDocument/2006/relationships/hyperlink" Target="consultantplus://offline/ref=39059311710775F996D0595247F03D4A095AC853BB0B2F2A2DB7C2093C9E29B7FCA7719F9804B4F159E34A1E4BE13CD0F57DE798D3D7C847l4Z1L" TargetMode="External"/><Relationship Id="rId123" Type="http://schemas.openxmlformats.org/officeDocument/2006/relationships/hyperlink" Target="consultantplus://offline/ref=39059311710775F996D0595247F03D4A0A53C05FB8032F2A2DB7C2093C9E29B7FCA7719F9805B3F453E34A1E4BE13CD0F57DE798D3D7C847l4Z1L" TargetMode="External"/><Relationship Id="rId144" Type="http://schemas.openxmlformats.org/officeDocument/2006/relationships/hyperlink" Target="consultantplus://offline/ref=39059311710775F996D0595247F03D4A0A52C95BB80C2F2A2DB7C2093C9E29B7FCA7719F9804B4F052E34A1E4BE13CD0F57DE798D3D7C847l4Z1L" TargetMode="External"/><Relationship Id="rId90" Type="http://schemas.openxmlformats.org/officeDocument/2006/relationships/hyperlink" Target="consultantplus://offline/ref=39059311710775F996D0595247F03D4A0957C15FB90F2F2A2DB7C2093C9E29B7FCA7719F9804B6F151E34A1E4BE13CD0F57DE798D3D7C847l4Z1L" TargetMode="External"/><Relationship Id="rId165" Type="http://schemas.openxmlformats.org/officeDocument/2006/relationships/hyperlink" Target="consultantplus://offline/ref=39059311710775F996D0595247F03D4A0A53C85AB90B2F2A2DB7C2093C9E29B7FCA7719F9804B4F051E34A1E4BE13CD0F57DE798D3D7C847l4Z1L" TargetMode="External"/><Relationship Id="rId186" Type="http://schemas.openxmlformats.org/officeDocument/2006/relationships/hyperlink" Target="consultantplus://offline/ref=39059311710775F996D0595247F03D4A0A5ACD5FBE0C2F2A2DB7C2093C9E29B7EEA729939A06AAF151F61C4F0DlBZ4L" TargetMode="External"/><Relationship Id="rId27" Type="http://schemas.openxmlformats.org/officeDocument/2006/relationships/hyperlink" Target="consultantplus://offline/ref=39059311710775F996D0595247F03D4A0B51C95DBC032F2A2DB7C2093C9E29B7FCA7719F9804B4F358E34A1E4BE13CD0F57DE798D3D7C847l4Z1L" TargetMode="External"/><Relationship Id="rId48" Type="http://schemas.openxmlformats.org/officeDocument/2006/relationships/hyperlink" Target="consultantplus://offline/ref=39059311710775F996D0595247F03D4A0957C15FB90F2F2A2DB7C2093C9E29B7FCA7719F9804B5F453E34A1E4BE13CD0F57DE798D3D7C847l4Z1L" TargetMode="External"/><Relationship Id="rId69" Type="http://schemas.openxmlformats.org/officeDocument/2006/relationships/hyperlink" Target="consultantplus://offline/ref=39059311710775F996D0595247F03D4A0957C15FB90F2F2A2DB7C2093C9E29B7FCA7719F9804B5F656E34A1E4BE13CD0F57DE798D3D7C847l4Z1L" TargetMode="External"/><Relationship Id="rId113" Type="http://schemas.openxmlformats.org/officeDocument/2006/relationships/hyperlink" Target="consultantplus://offline/ref=39059311710775F996D0595247F03D4A0957C15FB90F2F2A2DB7C2093C9E29B7FCA7719F9804B6F358E34A1E4BE13CD0F57DE798D3D7C847l4Z1L" TargetMode="External"/><Relationship Id="rId134" Type="http://schemas.openxmlformats.org/officeDocument/2006/relationships/hyperlink" Target="consultantplus://offline/ref=39059311710775F996D0595247F03D4A0957C15FB90F2F2A2DB7C2093C9E29B7FCA7719F9804B6F555E34A1E4BE13CD0F57DE798D3D7C847l4Z1L" TargetMode="External"/><Relationship Id="rId80" Type="http://schemas.openxmlformats.org/officeDocument/2006/relationships/hyperlink" Target="consultantplus://offline/ref=39059311710775F996D0595247F03D4A0957C15FB90F2F2A2DB7C2093C9E29B7FCA7719F9804B5F958E34A1E4BE13CD0F57DE798D3D7C847l4Z1L" TargetMode="External"/><Relationship Id="rId155" Type="http://schemas.openxmlformats.org/officeDocument/2006/relationships/hyperlink" Target="consultantplus://offline/ref=39059311710775F996D0595247F03D4A0A52CB52BD022F2A2DB7C2093C9E29B7FCA7719F9804B4F157E34A1E4BE13CD0F57DE798D3D7C847l4Z1L" TargetMode="External"/><Relationship Id="rId176" Type="http://schemas.openxmlformats.org/officeDocument/2006/relationships/hyperlink" Target="consultantplus://offline/ref=39059311710775F996D0595247F03D4A0B51C95DBC032F2A2DB7C2093C9E29B7FCA7719F9804B4F858E34A1E4BE13CD0F57DE798D3D7C847l4Z1L" TargetMode="External"/><Relationship Id="rId197" Type="http://schemas.openxmlformats.org/officeDocument/2006/relationships/hyperlink" Target="consultantplus://offline/ref=39059311710775F996D0595247F03D4A0B51C95DBC032F2A2DB7C2093C9E29B7FCA7719F9804B5F057E34A1E4BE13CD0F57DE798D3D7C847l4Z1L" TargetMode="External"/><Relationship Id="rId201" Type="http://schemas.openxmlformats.org/officeDocument/2006/relationships/theme" Target="theme/theme1.xml"/><Relationship Id="rId17" Type="http://schemas.openxmlformats.org/officeDocument/2006/relationships/hyperlink" Target="consultantplus://offline/ref=39059311710775F996D0595247F03D4A0957C15FB90F2F2A2DB7C2093C9E29B7FCA7719F9804B5F153E34A1E4BE13CD0F57DE798D3D7C847l4Z1L" TargetMode="External"/><Relationship Id="rId38" Type="http://schemas.openxmlformats.org/officeDocument/2006/relationships/hyperlink" Target="consultantplus://offline/ref=39059311710775F996D0595247F03D4A0A53C05FB8032F2A2DB7C2093C9E29B7FCA7719F9805B3F258E34A1E4BE13CD0F57DE798D3D7C847l4Z1L" TargetMode="External"/><Relationship Id="rId59" Type="http://schemas.openxmlformats.org/officeDocument/2006/relationships/hyperlink" Target="consultantplus://offline/ref=39059311710775F996D0595247F03D4A0B53C158B9022F2A2DB7C2093C9E29B7EEA729939A06AAF151F61C4F0DlBZ4L" TargetMode="External"/><Relationship Id="rId103" Type="http://schemas.openxmlformats.org/officeDocument/2006/relationships/hyperlink" Target="consultantplus://offline/ref=39059311710775F996D0595247F03D4A095AC853BB0B2F2A2DB7C2093C9E29B7FCA7719F9804B4F051E34A1E4BE13CD0F57DE798D3D7C847l4Z1L" TargetMode="External"/><Relationship Id="rId124" Type="http://schemas.openxmlformats.org/officeDocument/2006/relationships/hyperlink" Target="consultantplus://offline/ref=39059311710775F996D0595247F03D4A0957C15FB90F2F2A2DB7C2093C9E29B7FCA7719F9804B6F258E34A1E4BE13CD0F57DE798D3D7C847l4Z1L" TargetMode="External"/><Relationship Id="rId70" Type="http://schemas.openxmlformats.org/officeDocument/2006/relationships/hyperlink" Target="consultantplus://offline/ref=39059311710775F996D0595247F03D4A0956C05DBE022F2A2DB7C2093C9E29B7FCA7719F9804B4F453E34A1E4BE13CD0F57DE798D3D7C847l4Z1L" TargetMode="External"/><Relationship Id="rId91" Type="http://schemas.openxmlformats.org/officeDocument/2006/relationships/hyperlink" Target="consultantplus://offline/ref=39059311710775F996D0595247F03D4A0B51CE5FBC082F2A2DB7C2093C9E29B7FCA771989B01B0FA04B95A1A02B633CCF762F99BCDD7lCZ8L" TargetMode="External"/><Relationship Id="rId145" Type="http://schemas.openxmlformats.org/officeDocument/2006/relationships/hyperlink" Target="consultantplus://offline/ref=39059311710775F996D0595247F03D4A0A5BC05CB0082F2A2DB7C2093C9E29B7FCA7719F9804B4F051E34A1E4BE13CD0F57DE798D3D7C847l4Z1L" TargetMode="External"/><Relationship Id="rId166" Type="http://schemas.openxmlformats.org/officeDocument/2006/relationships/hyperlink" Target="consultantplus://offline/ref=39059311710775F996D0595247F03D4A0957C15FB90F2F2A2DB7C2093C9E29B7FCA7719F9804B6F758E34A1E4BE13CD0F57DE798D3D7C847l4Z1L" TargetMode="External"/><Relationship Id="rId187" Type="http://schemas.openxmlformats.org/officeDocument/2006/relationships/hyperlink" Target="consultantplus://offline/ref=39059311710775F996D0595247F03D4A0B51C95DBC032F2A2DB7C2093C9E29B7FCA7719F9804B5F155E34A1E4BE13CD0F57DE798D3D7C847l4Z1L" TargetMode="External"/><Relationship Id="rId1" Type="http://schemas.openxmlformats.org/officeDocument/2006/relationships/styles" Target="styles.xml"/><Relationship Id="rId28" Type="http://schemas.openxmlformats.org/officeDocument/2006/relationships/hyperlink" Target="consultantplus://offline/ref=39059311710775F996D0595247F03D4A0A53CE59B8022F2A2DB7C2093C9E29B7FCA7719F9804B4F155E34A1E4BE13CD0F57DE798D3D7C847l4Z1L" TargetMode="External"/><Relationship Id="rId49" Type="http://schemas.openxmlformats.org/officeDocument/2006/relationships/hyperlink" Target="consultantplus://offline/ref=39059311710775F996D0595247F03D4A0954CB5CB10B2F2A2DB7C2093C9E29B7FCA7719F9804B4F159E34A1E4BE13CD0F57DE798D3D7C847l4Z1L" TargetMode="External"/><Relationship Id="rId114" Type="http://schemas.openxmlformats.org/officeDocument/2006/relationships/hyperlink" Target="consultantplus://offline/ref=39059311710775F996D0595247F03D4A0957C15FB90F2F2A2DB7C2093C9E29B7FCA7719F9804B6F250E34A1E4BE13CD0F57DE798D3D7C847l4Z1L" TargetMode="External"/><Relationship Id="rId60" Type="http://schemas.openxmlformats.org/officeDocument/2006/relationships/hyperlink" Target="consultantplus://offline/ref=39059311710775F996D0595247F03D4A0957C15FB90F2F2A2DB7C2093C9E29B7FCA7719F9804B5F757E34A1E4BE13CD0F57DE798D3D7C847l4Z1L" TargetMode="External"/><Relationship Id="rId81" Type="http://schemas.openxmlformats.org/officeDocument/2006/relationships/hyperlink" Target="consultantplus://offline/ref=39059311710775F996D0595247F03D4A0957C15FB90F2F2A2DB7C2093C9E29B7FCA7719F9804B5F851E34A1E4BE13CD0F57DE798D3D7C847l4Z1L" TargetMode="External"/><Relationship Id="rId135" Type="http://schemas.openxmlformats.org/officeDocument/2006/relationships/hyperlink" Target="consultantplus://offline/ref=39059311710775F996D0595247F03D4A0957C15FB90F2F2A2DB7C2093C9E29B7FCA7719F9804B6F556E34A1E4BE13CD0F57DE798D3D7C847l4Z1L" TargetMode="External"/><Relationship Id="rId156" Type="http://schemas.openxmlformats.org/officeDocument/2006/relationships/hyperlink" Target="consultantplus://offline/ref=39059311710775F996D0595247F03D4A0A53CC59B1082F2A2DB7C2093C9E29B7FCA7719F9804B4F855E34A1E4BE13CD0F57DE798D3D7C847l4Z1L" TargetMode="External"/><Relationship Id="rId177" Type="http://schemas.openxmlformats.org/officeDocument/2006/relationships/hyperlink" Target="consultantplus://offline/ref=39059311710775F996D0595247F03D4A0B50CE5BB10A2F2A2DB7C2093C9E29B7FCA7719F9804B4F050E34A1E4BE13CD0F57DE798D3D7C847l4Z1L" TargetMode="External"/><Relationship Id="rId198" Type="http://schemas.openxmlformats.org/officeDocument/2006/relationships/hyperlink" Target="consultantplus://offline/ref=39059311710775F996D0595247F03D4A0B51C95DBC032F2A2DB7C2093C9E29B7FCA7719F9804B5F351E34A1E4BE13CD0F57DE798D3D7C847l4Z1L" TargetMode="External"/><Relationship Id="rId18" Type="http://schemas.openxmlformats.org/officeDocument/2006/relationships/hyperlink" Target="consultantplus://offline/ref=39059311710775F996D0595247F03D4A0957C15FB90F2F2A2DB7C2093C9E29B7FCA7719F9804B5F053E34A1E4BE13CD0F57DE798D3D7C847l4Z1L" TargetMode="External"/><Relationship Id="rId39" Type="http://schemas.openxmlformats.org/officeDocument/2006/relationships/hyperlink" Target="consultantplus://offline/ref=39059311710775F996D0595247F03D4A0957C15FB90F2F2A2DB7C2093C9E29B7FCA7719F9804B5F258E34A1E4BE13CD0F57DE798D3D7C847l4Z1L" TargetMode="External"/><Relationship Id="rId50" Type="http://schemas.openxmlformats.org/officeDocument/2006/relationships/hyperlink" Target="consultantplus://offline/ref=39059311710775F996D0595247F03D4A0956C05DBE022F2A2DB7C2093C9E29B7FCA7719F9804B4F559E34A1E4BE13CD0F57DE798D3D7C847l4Z1L" TargetMode="External"/><Relationship Id="rId104" Type="http://schemas.openxmlformats.org/officeDocument/2006/relationships/hyperlink" Target="consultantplus://offline/ref=39059311710775F996D0595247F03D4A0957C15FB90F2F2A2DB7C2093C9E29B7FCA7719F9804B6F054E34A1E4BE13CD0F57DE798D3D7C847l4Z1L" TargetMode="External"/><Relationship Id="rId125" Type="http://schemas.openxmlformats.org/officeDocument/2006/relationships/hyperlink" Target="consultantplus://offline/ref=39059311710775F996D0595247F03D4A0A53C05FB8032F2A2DB7C2093C9E29B7FCA7719F9805B3F454E34A1E4BE13CD0F57DE798D3D7C847l4Z1L" TargetMode="External"/><Relationship Id="rId146" Type="http://schemas.openxmlformats.org/officeDocument/2006/relationships/hyperlink" Target="consultantplus://offline/ref=39059311710775F996D0595247F03D4A0A52C95BB80C2F2A2DB7C2093C9E29B7FCA7719F9804B4F054E34A1E4BE13CD0F57DE798D3D7C847l4Z1L" TargetMode="External"/><Relationship Id="rId167" Type="http://schemas.openxmlformats.org/officeDocument/2006/relationships/hyperlink" Target="consultantplus://offline/ref=39059311710775F996D0595247F03D4A0B51C95DBC032F2A2DB7C2093C9E29B7FCA7719F9804B4F851E34A1E4BE13CD0F57DE798D3D7C847l4Z1L" TargetMode="External"/><Relationship Id="rId188" Type="http://schemas.openxmlformats.org/officeDocument/2006/relationships/hyperlink" Target="consultantplus://offline/ref=39059311710775F996D0595247F03D4A0B51C95DBC032F2A2DB7C2093C9E29B7FCA7719F9804B5F158E34A1E4BE13CD0F57DE798D3D7C847l4Z1L" TargetMode="External"/><Relationship Id="rId71" Type="http://schemas.openxmlformats.org/officeDocument/2006/relationships/hyperlink" Target="consultantplus://offline/ref=39059311710775F996D0595247F03D4A0957C15FB90F2F2A2DB7C2093C9E29B7FCA7719F9804B5F658E34A1E4BE13CD0F57DE798D3D7C847l4Z1L" TargetMode="External"/><Relationship Id="rId92" Type="http://schemas.openxmlformats.org/officeDocument/2006/relationships/hyperlink" Target="consultantplus://offline/ref=39059311710775F996D0595247F03D4A095ACB5DBA0B2F2A2DB7C2093C9E29B7FCA7719F9804B5F354E34A1E4BE13CD0F57DE798D3D7C847l4Z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25</Pages>
  <Words>18015</Words>
  <Characters>102692</Characters>
  <Application>Microsoft Office Word</Application>
  <DocSecurity>0</DocSecurity>
  <Lines>855</Lines>
  <Paragraphs>240</Paragraphs>
  <ScaleCrop>false</ScaleCrop>
  <Company/>
  <LinksUpToDate>false</LinksUpToDate>
  <CharactersWithSpaces>120467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dc:creator>
  <cp:keywords/>
  <dc:description/>
  <cp:lastModifiedBy>maxim</cp:lastModifiedBy>
  <cp:revision>2</cp:revision>
  <dcterms:created xsi:type="dcterms:W3CDTF">2020-01-23T05:14:00Z</dcterms:created>
  <dcterms:modified xsi:type="dcterms:W3CDTF">2020-01-23T05:14:00Z</dcterms:modified>
</cp:coreProperties>
</file>